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7215E" w14:textId="431C10E8" w:rsidR="00DE3004" w:rsidRPr="00587BC3" w:rsidRDefault="002012D8" w:rsidP="00FC2273">
      <w:pPr>
        <w:pStyle w:val="af"/>
        <w:tabs>
          <w:tab w:val="left" w:pos="3180"/>
        </w:tabs>
        <w:kinsoku w:val="0"/>
        <w:overflowPunct w:val="0"/>
        <w:spacing w:line="461" w:lineRule="exact"/>
        <w:ind w:leftChars="177" w:left="425" w:firstLine="1"/>
        <w:rPr>
          <w:sz w:val="36"/>
          <w:szCs w:val="36"/>
        </w:rPr>
      </w:pPr>
      <w:r>
        <w:rPr>
          <w:rFonts w:hint="eastAsia"/>
          <w:sz w:val="36"/>
          <w:szCs w:val="36"/>
        </w:rPr>
        <w:t xml:space="preserve">        </w:t>
      </w:r>
      <w:r w:rsidR="00AA65A5">
        <w:rPr>
          <w:rFonts w:hint="eastAsia"/>
          <w:sz w:val="36"/>
          <w:szCs w:val="36"/>
        </w:rPr>
        <w:t xml:space="preserve"> </w:t>
      </w:r>
      <w:r w:rsidR="00743102" w:rsidRPr="00587BC3">
        <w:rPr>
          <w:rFonts w:hint="eastAsia"/>
          <w:sz w:val="36"/>
          <w:szCs w:val="36"/>
        </w:rPr>
        <w:t>______</w:t>
      </w:r>
      <w:r w:rsidR="005B1A7B" w:rsidRPr="00587BC3">
        <w:rPr>
          <w:rFonts w:hint="eastAsia"/>
          <w:sz w:val="36"/>
          <w:szCs w:val="36"/>
        </w:rPr>
        <w:t>_________</w:t>
      </w:r>
      <w:r w:rsidR="00FD50DD">
        <w:rPr>
          <w:rFonts w:hint="eastAsia"/>
          <w:sz w:val="36"/>
          <w:szCs w:val="36"/>
        </w:rPr>
        <w:t>記帳及報稅代理人</w:t>
      </w:r>
      <w:r w:rsidR="005B1A7B" w:rsidRPr="00587BC3">
        <w:rPr>
          <w:rFonts w:hint="eastAsia"/>
          <w:sz w:val="36"/>
          <w:szCs w:val="36"/>
        </w:rPr>
        <w:t>事務所</w:t>
      </w:r>
    </w:p>
    <w:p w14:paraId="3F1602A1" w14:textId="2AFCE64E" w:rsidR="00073EE7" w:rsidRPr="00AA65A5" w:rsidRDefault="00FD50DD" w:rsidP="00250B1F">
      <w:pPr>
        <w:pStyle w:val="af"/>
        <w:tabs>
          <w:tab w:val="left" w:pos="3180"/>
        </w:tabs>
        <w:kinsoku w:val="0"/>
        <w:overflowPunct w:val="0"/>
        <w:spacing w:line="640" w:lineRule="exact"/>
        <w:ind w:left="480"/>
        <w:rPr>
          <w:rFonts w:hAnsi="標楷體"/>
          <w:b/>
          <w:bCs/>
          <w:sz w:val="40"/>
          <w:szCs w:val="40"/>
        </w:rPr>
      </w:pPr>
      <w:r>
        <w:rPr>
          <w:rFonts w:ascii="新細明體" w:eastAsia="新細明體" w:hAnsi="新細明體" w:hint="eastAsia"/>
          <w:b/>
          <w:bCs/>
          <w:sz w:val="36"/>
          <w:szCs w:val="36"/>
        </w:rPr>
        <w:t xml:space="preserve"> </w:t>
      </w:r>
      <w:r w:rsidR="00250B1F" w:rsidRPr="00587BC3">
        <w:rPr>
          <w:rFonts w:ascii="新細明體" w:eastAsia="新細明體" w:hAnsi="新細明體" w:hint="eastAsia"/>
          <w:b/>
          <w:bCs/>
          <w:sz w:val="36"/>
          <w:szCs w:val="36"/>
        </w:rPr>
        <w:t xml:space="preserve">     </w:t>
      </w:r>
      <w:r w:rsidR="00AA65A5">
        <w:rPr>
          <w:rFonts w:ascii="新細明體" w:eastAsia="新細明體" w:hAnsi="新細明體" w:hint="eastAsia"/>
          <w:b/>
          <w:bCs/>
          <w:sz w:val="36"/>
          <w:szCs w:val="36"/>
        </w:rPr>
        <w:t xml:space="preserve">  </w:t>
      </w:r>
      <w:r w:rsidR="00250B1F" w:rsidRPr="00AA65A5">
        <w:rPr>
          <w:rFonts w:ascii="新細明體" w:eastAsia="新細明體" w:hAnsi="新細明體" w:hint="eastAsia"/>
          <w:b/>
          <w:bCs/>
          <w:sz w:val="40"/>
          <w:szCs w:val="40"/>
        </w:rPr>
        <w:t>【</w:t>
      </w:r>
      <w:r w:rsidR="00D46D90" w:rsidRPr="00AA65A5">
        <w:rPr>
          <w:rFonts w:hAnsi="標楷體" w:hint="eastAsia"/>
          <w:b/>
          <w:bCs/>
          <w:sz w:val="40"/>
          <w:szCs w:val="40"/>
        </w:rPr>
        <w:t>防制洗錢及打擊資恐</w:t>
      </w:r>
      <w:r w:rsidR="00287AF8" w:rsidRPr="00AA65A5">
        <w:rPr>
          <w:rFonts w:hint="eastAsia"/>
          <w:b/>
          <w:bCs/>
          <w:sz w:val="40"/>
          <w:szCs w:val="40"/>
        </w:rPr>
        <w:t>風險評估</w:t>
      </w:r>
      <w:r w:rsidR="006427F1" w:rsidRPr="00AA65A5">
        <w:rPr>
          <w:rFonts w:hint="eastAsia"/>
          <w:b/>
          <w:bCs/>
          <w:sz w:val="40"/>
          <w:szCs w:val="40"/>
        </w:rPr>
        <w:t>報告</w:t>
      </w:r>
      <w:r w:rsidR="00250B1F" w:rsidRPr="00AA65A5">
        <w:rPr>
          <w:rFonts w:ascii="新細明體" w:eastAsia="新細明體" w:hAnsi="新細明體" w:hint="eastAsia"/>
          <w:b/>
          <w:bCs/>
          <w:sz w:val="40"/>
          <w:szCs w:val="40"/>
        </w:rPr>
        <w:t>】</w:t>
      </w:r>
    </w:p>
    <w:p w14:paraId="774444DE" w14:textId="3811C187" w:rsidR="000501B7" w:rsidRPr="00587BC3" w:rsidRDefault="000501B7" w:rsidP="00931A61">
      <w:pPr>
        <w:pStyle w:val="af"/>
        <w:kinsoku w:val="0"/>
        <w:overflowPunct w:val="0"/>
        <w:ind w:left="480"/>
        <w:rPr>
          <w:bdr w:val="single" w:sz="4" w:space="0" w:color="auto" w:frame="1"/>
        </w:rPr>
      </w:pPr>
    </w:p>
    <w:p w14:paraId="73406123" w14:textId="77777777" w:rsidR="00FC2273" w:rsidRDefault="000501B7" w:rsidP="00FC2273">
      <w:pPr>
        <w:pStyle w:val="af"/>
        <w:numPr>
          <w:ilvl w:val="0"/>
          <w:numId w:val="27"/>
        </w:numPr>
        <w:kinsoku w:val="0"/>
        <w:overflowPunct w:val="0"/>
        <w:spacing w:line="400" w:lineRule="exact"/>
        <w:ind w:hanging="414"/>
        <w:rPr>
          <w:b/>
          <w:bCs/>
          <w:spacing w:val="-12"/>
          <w:sz w:val="28"/>
          <w:szCs w:val="28"/>
        </w:rPr>
      </w:pPr>
      <w:r w:rsidRPr="00587BC3">
        <w:rPr>
          <w:rFonts w:hint="eastAsia"/>
          <w:b/>
          <w:bCs/>
          <w:spacing w:val="-12"/>
          <w:sz w:val="28"/>
          <w:szCs w:val="28"/>
        </w:rPr>
        <w:t>事務所提供</w:t>
      </w:r>
      <w:r w:rsidR="00E337A2" w:rsidRPr="00587BC3">
        <w:rPr>
          <w:rFonts w:hint="eastAsia"/>
          <w:b/>
          <w:bCs/>
          <w:spacing w:val="-12"/>
          <w:sz w:val="28"/>
          <w:szCs w:val="28"/>
        </w:rPr>
        <w:t>以下</w:t>
      </w:r>
      <w:r w:rsidR="00DC0666" w:rsidRPr="00587BC3">
        <w:rPr>
          <w:rFonts w:hAnsi="標楷體" w:hint="eastAsia"/>
          <w:b/>
          <w:bCs/>
          <w:spacing w:val="-12"/>
          <w:sz w:val="28"/>
          <w:szCs w:val="28"/>
        </w:rPr>
        <w:t>「</w:t>
      </w:r>
      <w:r w:rsidR="00DC0666" w:rsidRPr="00587BC3">
        <w:rPr>
          <w:rFonts w:hint="eastAsia"/>
          <w:b/>
          <w:bCs/>
          <w:spacing w:val="-12"/>
          <w:sz w:val="28"/>
          <w:szCs w:val="28"/>
        </w:rPr>
        <w:t>洗錢防制法第5條</w:t>
      </w:r>
      <w:r w:rsidR="00DC0666" w:rsidRPr="00587BC3">
        <w:rPr>
          <w:b/>
          <w:bCs/>
          <w:spacing w:val="-12"/>
          <w:sz w:val="28"/>
          <w:szCs w:val="28"/>
        </w:rPr>
        <w:t>3</w:t>
      </w:r>
      <w:r w:rsidR="00DC0666" w:rsidRPr="00587BC3">
        <w:rPr>
          <w:rFonts w:hint="eastAsia"/>
          <w:b/>
          <w:bCs/>
          <w:spacing w:val="-12"/>
          <w:sz w:val="28"/>
          <w:szCs w:val="28"/>
        </w:rPr>
        <w:t>項</w:t>
      </w:r>
      <w:r w:rsidR="005F39DF">
        <w:rPr>
          <w:rFonts w:hint="eastAsia"/>
          <w:b/>
          <w:bCs/>
          <w:spacing w:val="-12"/>
          <w:sz w:val="28"/>
          <w:szCs w:val="28"/>
        </w:rPr>
        <w:t>6</w:t>
      </w:r>
      <w:r w:rsidR="00DC0666" w:rsidRPr="00587BC3">
        <w:rPr>
          <w:rFonts w:hint="eastAsia"/>
          <w:b/>
          <w:bCs/>
          <w:spacing w:val="-12"/>
          <w:sz w:val="28"/>
          <w:szCs w:val="28"/>
        </w:rPr>
        <w:t>款指定之</w:t>
      </w:r>
      <w:r w:rsidR="00DC0666" w:rsidRPr="00587BC3">
        <w:rPr>
          <w:b/>
          <w:bCs/>
          <w:spacing w:val="-12"/>
          <w:sz w:val="28"/>
          <w:szCs w:val="28"/>
        </w:rPr>
        <w:t>5</w:t>
      </w:r>
      <w:r w:rsidR="00DC0666" w:rsidRPr="00587BC3">
        <w:rPr>
          <w:rFonts w:hint="eastAsia"/>
          <w:b/>
          <w:bCs/>
          <w:spacing w:val="-12"/>
          <w:sz w:val="28"/>
          <w:szCs w:val="28"/>
        </w:rPr>
        <w:t>條</w:t>
      </w:r>
      <w:r w:rsidR="00DC0666" w:rsidRPr="00587BC3">
        <w:rPr>
          <w:b/>
          <w:bCs/>
          <w:spacing w:val="-12"/>
          <w:sz w:val="28"/>
          <w:szCs w:val="28"/>
        </w:rPr>
        <w:t>3</w:t>
      </w:r>
      <w:r w:rsidR="00DC0666" w:rsidRPr="00587BC3">
        <w:rPr>
          <w:rFonts w:hint="eastAsia"/>
          <w:b/>
          <w:bCs/>
          <w:spacing w:val="-12"/>
          <w:sz w:val="28"/>
          <w:szCs w:val="28"/>
        </w:rPr>
        <w:t>項</w:t>
      </w:r>
      <w:r w:rsidR="00DC0666" w:rsidRPr="00587BC3">
        <w:rPr>
          <w:b/>
          <w:bCs/>
          <w:spacing w:val="-12"/>
          <w:sz w:val="28"/>
          <w:szCs w:val="28"/>
        </w:rPr>
        <w:t>4</w:t>
      </w:r>
      <w:r w:rsidR="00DC0666" w:rsidRPr="00587BC3">
        <w:rPr>
          <w:rFonts w:hint="eastAsia"/>
          <w:b/>
          <w:bCs/>
          <w:spacing w:val="-12"/>
          <w:sz w:val="28"/>
          <w:szCs w:val="28"/>
        </w:rPr>
        <w:t>款為客戶準備或進行</w:t>
      </w:r>
      <w:r w:rsidR="005954A2" w:rsidRPr="00587BC3">
        <w:rPr>
          <w:rFonts w:hAnsi="標楷體" w:hint="eastAsia"/>
          <w:b/>
          <w:bCs/>
          <w:spacing w:val="-12"/>
          <w:sz w:val="28"/>
          <w:szCs w:val="28"/>
        </w:rPr>
        <w:t>」</w:t>
      </w:r>
      <w:r w:rsidR="00A5005A" w:rsidRPr="00587BC3">
        <w:rPr>
          <w:rFonts w:hint="eastAsia"/>
          <w:b/>
          <w:bCs/>
          <w:spacing w:val="-12"/>
          <w:sz w:val="28"/>
          <w:szCs w:val="28"/>
        </w:rPr>
        <w:t>之</w:t>
      </w:r>
    </w:p>
    <w:p w14:paraId="530CF621" w14:textId="07DB654B" w:rsidR="005A5593" w:rsidRPr="00AB6B69" w:rsidRDefault="00FC2273" w:rsidP="00FC2273">
      <w:pPr>
        <w:pStyle w:val="af"/>
        <w:kinsoku w:val="0"/>
        <w:overflowPunct w:val="0"/>
        <w:spacing w:line="400" w:lineRule="exact"/>
        <w:ind w:left="840"/>
        <w:rPr>
          <w:b/>
          <w:bCs/>
          <w:spacing w:val="-12"/>
          <w:sz w:val="28"/>
          <w:szCs w:val="28"/>
        </w:rPr>
      </w:pPr>
      <w:r>
        <w:rPr>
          <w:rFonts w:hint="eastAsia"/>
          <w:b/>
          <w:bCs/>
          <w:spacing w:val="-12"/>
          <w:sz w:val="28"/>
          <w:szCs w:val="28"/>
        </w:rPr>
        <w:t xml:space="preserve"> </w:t>
      </w:r>
      <w:r w:rsidR="00A5005A" w:rsidRPr="00587BC3">
        <w:rPr>
          <w:rFonts w:hint="eastAsia"/>
          <w:b/>
          <w:bCs/>
          <w:spacing w:val="-12"/>
          <w:sz w:val="28"/>
          <w:szCs w:val="28"/>
        </w:rPr>
        <w:t>交易</w:t>
      </w:r>
      <w:r w:rsidR="00F91AE7" w:rsidRPr="00AB6B69">
        <w:rPr>
          <w:rFonts w:hint="eastAsia"/>
          <w:b/>
          <w:bCs/>
          <w:spacing w:val="-12"/>
          <w:sz w:val="28"/>
          <w:szCs w:val="28"/>
        </w:rPr>
        <w:t>服務</w:t>
      </w:r>
      <w:r w:rsidR="00E337A2" w:rsidRPr="00AB6B69">
        <w:rPr>
          <w:rFonts w:hint="eastAsia"/>
          <w:b/>
          <w:bCs/>
          <w:spacing w:val="-12"/>
          <w:sz w:val="28"/>
          <w:szCs w:val="28"/>
        </w:rPr>
        <w:t>時</w:t>
      </w:r>
      <w:r w:rsidR="00E337A2" w:rsidRPr="00AB6B69">
        <w:rPr>
          <w:rFonts w:hAnsi="標楷體" w:hint="eastAsia"/>
          <w:b/>
          <w:bCs/>
          <w:spacing w:val="-12"/>
          <w:sz w:val="28"/>
          <w:szCs w:val="28"/>
        </w:rPr>
        <w:t>，</w:t>
      </w:r>
      <w:r w:rsidR="004D0EDE" w:rsidRPr="00AB6B69">
        <w:rPr>
          <w:rFonts w:hint="eastAsia"/>
          <w:b/>
          <w:bCs/>
          <w:spacing w:val="-12"/>
          <w:sz w:val="28"/>
          <w:szCs w:val="28"/>
        </w:rPr>
        <w:t>即</w:t>
      </w:r>
      <w:r w:rsidR="00E337A2" w:rsidRPr="00AB6B69">
        <w:rPr>
          <w:rFonts w:hint="eastAsia"/>
          <w:b/>
          <w:bCs/>
          <w:spacing w:val="-12"/>
          <w:sz w:val="28"/>
          <w:szCs w:val="28"/>
        </w:rPr>
        <w:t>進入產業之風險</w:t>
      </w:r>
      <w:r w:rsidR="00E337A2" w:rsidRPr="00AB6B69">
        <w:rPr>
          <w:rFonts w:hAnsi="標楷體" w:hint="eastAsia"/>
          <w:b/>
          <w:bCs/>
          <w:spacing w:val="-12"/>
          <w:sz w:val="28"/>
          <w:szCs w:val="28"/>
        </w:rPr>
        <w:t>：</w:t>
      </w:r>
    </w:p>
    <w:p w14:paraId="648C232C" w14:textId="77777777" w:rsidR="00821633" w:rsidRPr="00587BC3" w:rsidRDefault="00821633" w:rsidP="00C947CE">
      <w:pPr>
        <w:pStyle w:val="af"/>
        <w:kinsoku w:val="0"/>
        <w:overflowPunct w:val="0"/>
        <w:spacing w:line="400" w:lineRule="exact"/>
        <w:ind w:left="720"/>
        <w:rPr>
          <w:b/>
          <w:bCs/>
          <w:spacing w:val="-12"/>
          <w:sz w:val="28"/>
          <w:szCs w:val="28"/>
        </w:rPr>
      </w:pPr>
    </w:p>
    <w:p w14:paraId="31549CC5" w14:textId="77777777" w:rsidR="00931A61" w:rsidRPr="002012D8" w:rsidRDefault="00931A61" w:rsidP="00931A61">
      <w:pPr>
        <w:pStyle w:val="a3"/>
        <w:numPr>
          <w:ilvl w:val="0"/>
          <w:numId w:val="23"/>
        </w:numPr>
        <w:autoSpaceDE w:val="0"/>
        <w:autoSpaceDN w:val="0"/>
        <w:adjustRightInd w:val="0"/>
        <w:spacing w:line="280" w:lineRule="exact"/>
        <w:ind w:leftChars="0" w:left="1423" w:hanging="856"/>
        <w:rPr>
          <w:rFonts w:ascii="標楷體" w:eastAsia="標楷體" w:hAnsi="標楷體" w:cs="細明體"/>
          <w:kern w:val="0"/>
          <w:sz w:val="22"/>
        </w:rPr>
      </w:pPr>
      <w:r w:rsidRPr="002012D8">
        <w:rPr>
          <w:rFonts w:ascii="標楷體" w:eastAsia="標楷體" w:hAnsi="標楷體" w:cs="細明體" w:hint="eastAsia"/>
          <w:kern w:val="0"/>
          <w:sz w:val="22"/>
        </w:rPr>
        <w:t>關於法人之籌備或設立事項。</w:t>
      </w:r>
    </w:p>
    <w:p w14:paraId="160EF3BB" w14:textId="77777777" w:rsidR="00931A61" w:rsidRPr="002012D8" w:rsidRDefault="00931A61" w:rsidP="00931A61">
      <w:pPr>
        <w:pStyle w:val="a3"/>
        <w:numPr>
          <w:ilvl w:val="0"/>
          <w:numId w:val="23"/>
        </w:numPr>
        <w:autoSpaceDE w:val="0"/>
        <w:autoSpaceDN w:val="0"/>
        <w:adjustRightInd w:val="0"/>
        <w:spacing w:line="320" w:lineRule="exact"/>
        <w:ind w:leftChars="0" w:left="1423" w:hanging="856"/>
        <w:rPr>
          <w:rFonts w:ascii="標楷體" w:eastAsia="標楷體" w:hAnsi="標楷體" w:cs="細明體"/>
          <w:kern w:val="0"/>
          <w:sz w:val="22"/>
        </w:rPr>
      </w:pPr>
      <w:r w:rsidRPr="002012D8">
        <w:rPr>
          <w:rFonts w:ascii="標楷體" w:eastAsia="標楷體" w:hAnsi="標楷體" w:cs="細明體" w:hint="eastAsia"/>
          <w:kern w:val="0"/>
          <w:sz w:val="22"/>
        </w:rPr>
        <w:t>擔任或安排他人擔任公司董事或秘書、合夥之合夥人或在其他法人組織之類似職位。</w:t>
      </w:r>
    </w:p>
    <w:p w14:paraId="56A90F52" w14:textId="77777777" w:rsidR="00931A61" w:rsidRPr="002012D8" w:rsidRDefault="00931A61" w:rsidP="00931A61">
      <w:pPr>
        <w:pStyle w:val="a3"/>
        <w:numPr>
          <w:ilvl w:val="0"/>
          <w:numId w:val="23"/>
        </w:numPr>
        <w:autoSpaceDE w:val="0"/>
        <w:autoSpaceDN w:val="0"/>
        <w:adjustRightInd w:val="0"/>
        <w:spacing w:line="320" w:lineRule="exact"/>
        <w:ind w:leftChars="0" w:left="1423" w:hanging="856"/>
        <w:rPr>
          <w:rFonts w:ascii="標楷體" w:eastAsia="標楷體" w:hAnsi="標楷體" w:cs="細明體"/>
          <w:kern w:val="0"/>
          <w:sz w:val="22"/>
        </w:rPr>
      </w:pPr>
      <w:r w:rsidRPr="002012D8">
        <w:rPr>
          <w:rFonts w:ascii="標楷體" w:eastAsia="標楷體" w:hAnsi="標楷體" w:cs="細明體" w:hint="eastAsia"/>
          <w:kern w:val="0"/>
          <w:sz w:val="22"/>
        </w:rPr>
        <w:t>提供公司、合夥、信託、其他法人或協議註冊之辦公室、營業地址、居住所、通訊或管理地址。</w:t>
      </w:r>
    </w:p>
    <w:p w14:paraId="2EBD9415" w14:textId="77777777" w:rsidR="00931A61" w:rsidRPr="002012D8" w:rsidRDefault="00931A61" w:rsidP="00931A61">
      <w:pPr>
        <w:pStyle w:val="a3"/>
        <w:numPr>
          <w:ilvl w:val="0"/>
          <w:numId w:val="23"/>
        </w:numPr>
        <w:autoSpaceDE w:val="0"/>
        <w:autoSpaceDN w:val="0"/>
        <w:adjustRightInd w:val="0"/>
        <w:spacing w:line="320" w:lineRule="exact"/>
        <w:ind w:leftChars="0" w:left="1423" w:hanging="856"/>
        <w:rPr>
          <w:rFonts w:ascii="標楷體" w:eastAsia="標楷體" w:hAnsi="標楷體" w:cs="細明體"/>
          <w:kern w:val="0"/>
          <w:sz w:val="22"/>
        </w:rPr>
      </w:pPr>
      <w:r w:rsidRPr="002012D8">
        <w:rPr>
          <w:rFonts w:ascii="標楷體" w:eastAsia="標楷體" w:hAnsi="標楷體" w:cs="細明體" w:hint="eastAsia"/>
          <w:kern w:val="0"/>
          <w:sz w:val="22"/>
        </w:rPr>
        <w:t>擔任或安排他人擔任信託或其他類似契約性質之受託人或其他相同角色。</w:t>
      </w:r>
    </w:p>
    <w:p w14:paraId="39E6B48F" w14:textId="77777777" w:rsidR="00931A61" w:rsidRPr="002012D8" w:rsidRDefault="00931A61" w:rsidP="00931A61">
      <w:pPr>
        <w:pStyle w:val="a3"/>
        <w:numPr>
          <w:ilvl w:val="0"/>
          <w:numId w:val="23"/>
        </w:numPr>
        <w:autoSpaceDE w:val="0"/>
        <w:autoSpaceDN w:val="0"/>
        <w:adjustRightInd w:val="0"/>
        <w:spacing w:line="320" w:lineRule="exact"/>
        <w:ind w:leftChars="0" w:left="1423" w:hanging="856"/>
        <w:rPr>
          <w:rFonts w:ascii="標楷體" w:eastAsia="標楷體" w:hAnsi="標楷體" w:cs="細明體"/>
          <w:kern w:val="0"/>
          <w:sz w:val="22"/>
        </w:rPr>
      </w:pPr>
      <w:r w:rsidRPr="002012D8">
        <w:rPr>
          <w:rFonts w:ascii="標楷體" w:eastAsia="標楷體" w:hAnsi="標楷體" w:cs="細明體" w:hint="eastAsia"/>
          <w:kern w:val="0"/>
          <w:sz w:val="22"/>
        </w:rPr>
        <w:t>擔任或安排他人擔任實質持股股東。</w:t>
      </w:r>
    </w:p>
    <w:p w14:paraId="2514D628" w14:textId="77777777" w:rsidR="005954A2" w:rsidRPr="00587BC3" w:rsidRDefault="005954A2" w:rsidP="00DE3004">
      <w:pPr>
        <w:pStyle w:val="af"/>
        <w:kinsoku w:val="0"/>
        <w:overflowPunct w:val="0"/>
        <w:spacing w:afterLines="50" w:after="180" w:line="360" w:lineRule="exact"/>
        <w:ind w:leftChars="200" w:left="480"/>
        <w:rPr>
          <w:rFonts w:hAnsi="標楷體"/>
          <w:b/>
          <w:bCs/>
          <w:sz w:val="36"/>
          <w:szCs w:val="36"/>
        </w:rPr>
      </w:pPr>
    </w:p>
    <w:p w14:paraId="124339AB" w14:textId="74DCC4E8" w:rsidR="00AB6B69" w:rsidRPr="00A85C2B" w:rsidRDefault="00AF6DCC" w:rsidP="00FC2273">
      <w:pPr>
        <w:pStyle w:val="af"/>
        <w:numPr>
          <w:ilvl w:val="0"/>
          <w:numId w:val="27"/>
        </w:numPr>
        <w:kinsoku w:val="0"/>
        <w:overflowPunct w:val="0"/>
        <w:spacing w:afterLines="50" w:after="180" w:line="280" w:lineRule="exact"/>
        <w:ind w:left="839" w:hanging="413"/>
        <w:rPr>
          <w:b/>
          <w:bCs/>
        </w:rPr>
      </w:pPr>
      <w:r w:rsidRPr="00AB6B69">
        <w:rPr>
          <w:rFonts w:hint="eastAsia"/>
          <w:b/>
          <w:bCs/>
          <w:spacing w:val="2"/>
          <w:sz w:val="28"/>
          <w:szCs w:val="28"/>
        </w:rPr>
        <w:t>本事務所</w:t>
      </w:r>
      <w:r w:rsidR="00AB6B69" w:rsidRPr="00AB6B69">
        <w:rPr>
          <w:rFonts w:hint="eastAsia"/>
          <w:b/>
          <w:bCs/>
          <w:spacing w:val="2"/>
          <w:sz w:val="28"/>
          <w:szCs w:val="28"/>
        </w:rPr>
        <w:t>以</w:t>
      </w:r>
      <w:r w:rsidR="00AB6B69" w:rsidRPr="00AB6B69">
        <w:rPr>
          <w:b/>
          <w:bCs/>
        </w:rPr>
        <w:t>近2年</w:t>
      </w:r>
      <w:r w:rsidR="000F0D16" w:rsidRPr="000F0D16">
        <w:rPr>
          <w:rFonts w:hint="eastAsia"/>
          <w:b/>
          <w:bCs/>
          <w:color w:val="EE0000"/>
        </w:rPr>
        <w:t>受委任</w:t>
      </w:r>
      <w:r w:rsidR="00AB6B69" w:rsidRPr="00AB6B69">
        <w:rPr>
          <w:b/>
          <w:bCs/>
        </w:rPr>
        <w:t>之營運活動作為</w:t>
      </w:r>
      <w:r w:rsidR="00A85C2B">
        <w:rPr>
          <w:rFonts w:hint="eastAsia"/>
          <w:b/>
          <w:bCs/>
        </w:rPr>
        <w:t>是否為</w:t>
      </w:r>
      <w:r w:rsidR="00CC07F7">
        <w:rPr>
          <w:rFonts w:hint="eastAsia"/>
          <w:b/>
          <w:bCs/>
        </w:rPr>
        <w:t>較</w:t>
      </w:r>
      <w:r w:rsidR="00A85C2B">
        <w:rPr>
          <w:rFonts w:hint="eastAsia"/>
          <w:b/>
          <w:bCs/>
        </w:rPr>
        <w:t>高風險之</w:t>
      </w:r>
      <w:r w:rsidR="00AB6B69" w:rsidRPr="00AB6B69">
        <w:rPr>
          <w:b/>
          <w:bCs/>
        </w:rPr>
        <w:t>判斷基礎</w:t>
      </w:r>
    </w:p>
    <w:tbl>
      <w:tblPr>
        <w:tblW w:w="9922" w:type="dxa"/>
        <w:tblInd w:w="421" w:type="dxa"/>
        <w:tblLayout w:type="fixed"/>
        <w:tblCellMar>
          <w:left w:w="0" w:type="dxa"/>
          <w:right w:w="0" w:type="dxa"/>
        </w:tblCellMar>
        <w:tblLook w:val="0000" w:firstRow="0" w:lastRow="0" w:firstColumn="0" w:lastColumn="0" w:noHBand="0" w:noVBand="0"/>
      </w:tblPr>
      <w:tblGrid>
        <w:gridCol w:w="4252"/>
        <w:gridCol w:w="709"/>
        <w:gridCol w:w="709"/>
        <w:gridCol w:w="4252"/>
      </w:tblGrid>
      <w:tr w:rsidR="00476312" w:rsidRPr="006334EC" w14:paraId="2D2D3E58" w14:textId="77777777" w:rsidTr="00515F98">
        <w:trPr>
          <w:trHeight w:hRule="exact" w:val="340"/>
        </w:trPr>
        <w:tc>
          <w:tcPr>
            <w:tcW w:w="4252"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14:paraId="34471044" w14:textId="05142836" w:rsidR="00476312" w:rsidRPr="00476312" w:rsidRDefault="00DB1EE1" w:rsidP="00FC2273">
            <w:pPr>
              <w:kinsoku w:val="0"/>
              <w:overflowPunct w:val="0"/>
              <w:autoSpaceDE w:val="0"/>
              <w:autoSpaceDN w:val="0"/>
              <w:adjustRightInd w:val="0"/>
              <w:spacing w:line="299" w:lineRule="exact"/>
              <w:ind w:right="1"/>
              <w:jc w:val="center"/>
              <w:rPr>
                <w:rFonts w:ascii="標楷體" w:eastAsia="標楷體" w:hAnsi="標楷體" w:cs="Times New Roman"/>
                <w:b/>
                <w:bCs/>
                <w:color w:val="EE0000"/>
                <w:kern w:val="0"/>
                <w:szCs w:val="24"/>
              </w:rPr>
            </w:pPr>
            <w:r>
              <w:rPr>
                <w:rFonts w:ascii="標楷體" w:eastAsia="標楷體" w:hAnsi="標楷體" w:cs="Times New Roman" w:hint="eastAsia"/>
                <w:b/>
                <w:bCs/>
                <w:color w:val="EE0000"/>
                <w:kern w:val="0"/>
                <w:szCs w:val="24"/>
              </w:rPr>
              <w:t>較</w:t>
            </w:r>
            <w:r w:rsidR="00476312" w:rsidRPr="00476312">
              <w:rPr>
                <w:rFonts w:ascii="標楷體" w:eastAsia="標楷體" w:hAnsi="標楷體" w:cs="Times New Roman" w:hint="eastAsia"/>
                <w:b/>
                <w:bCs/>
                <w:color w:val="EE0000"/>
                <w:kern w:val="0"/>
                <w:szCs w:val="24"/>
              </w:rPr>
              <w:t>高風險客戶及情況</w:t>
            </w:r>
          </w:p>
        </w:tc>
        <w:tc>
          <w:tcPr>
            <w:tcW w:w="1418" w:type="dxa"/>
            <w:gridSpan w:val="2"/>
            <w:tcBorders>
              <w:top w:val="single" w:sz="4" w:space="0" w:color="000000"/>
              <w:left w:val="single" w:sz="4" w:space="0" w:color="000000"/>
              <w:bottom w:val="single" w:sz="4" w:space="0" w:color="000000"/>
              <w:right w:val="single" w:sz="4" w:space="0" w:color="auto"/>
            </w:tcBorders>
            <w:shd w:val="clear" w:color="auto" w:fill="E2EFD9" w:themeFill="accent6" w:themeFillTint="33"/>
            <w:vAlign w:val="center"/>
          </w:tcPr>
          <w:p w14:paraId="4E44D2F0" w14:textId="3F2E0AF6" w:rsidR="00476312" w:rsidRPr="00A868D9" w:rsidRDefault="00476312" w:rsidP="00FC2273">
            <w:pPr>
              <w:kinsoku w:val="0"/>
              <w:overflowPunct w:val="0"/>
              <w:autoSpaceDE w:val="0"/>
              <w:autoSpaceDN w:val="0"/>
              <w:adjustRightInd w:val="0"/>
              <w:spacing w:line="299" w:lineRule="exact"/>
              <w:jc w:val="center"/>
              <w:rPr>
                <w:rFonts w:ascii="標楷體" w:eastAsia="標楷體" w:hAnsi="Times New Roman" w:cs="標楷體"/>
                <w:b/>
                <w:bCs/>
                <w:color w:val="000000" w:themeColor="text1"/>
                <w:kern w:val="0"/>
                <w:szCs w:val="24"/>
              </w:rPr>
            </w:pPr>
            <w:r w:rsidRPr="00A868D9">
              <w:rPr>
                <w:rFonts w:ascii="標楷體" w:eastAsia="標楷體" w:hAnsi="Times New Roman" w:cs="標楷體" w:hint="eastAsia"/>
                <w:b/>
                <w:bCs/>
                <w:color w:val="000000" w:themeColor="text1"/>
                <w:kern w:val="0"/>
                <w:sz w:val="20"/>
                <w:szCs w:val="20"/>
              </w:rPr>
              <w:t>是否為</w:t>
            </w:r>
            <w:r w:rsidR="00252190" w:rsidRPr="00A868D9">
              <w:rPr>
                <w:rFonts w:ascii="標楷體" w:eastAsia="標楷體" w:hAnsi="Times New Roman" w:cs="標楷體" w:hint="eastAsia"/>
                <w:b/>
                <w:bCs/>
                <w:color w:val="EE0000"/>
                <w:kern w:val="0"/>
                <w:sz w:val="20"/>
                <w:szCs w:val="20"/>
              </w:rPr>
              <w:t>較</w:t>
            </w:r>
            <w:r w:rsidRPr="00A868D9">
              <w:rPr>
                <w:rFonts w:ascii="標楷體" w:eastAsia="標楷體" w:hAnsi="Times New Roman" w:cs="標楷體" w:hint="eastAsia"/>
                <w:b/>
                <w:bCs/>
                <w:color w:val="000000" w:themeColor="text1"/>
                <w:kern w:val="0"/>
                <w:sz w:val="20"/>
                <w:szCs w:val="20"/>
              </w:rPr>
              <w:t>高風</w:t>
            </w:r>
            <w:r w:rsidR="00A85C2B" w:rsidRPr="00A868D9">
              <w:rPr>
                <w:rFonts w:ascii="標楷體" w:eastAsia="標楷體" w:hAnsi="Times New Roman" w:cs="標楷體" w:hint="eastAsia"/>
                <w:b/>
                <w:bCs/>
                <w:color w:val="000000" w:themeColor="text1"/>
                <w:kern w:val="0"/>
                <w:sz w:val="20"/>
                <w:szCs w:val="20"/>
              </w:rPr>
              <w:t>險</w:t>
            </w:r>
          </w:p>
        </w:tc>
        <w:tc>
          <w:tcPr>
            <w:tcW w:w="4252" w:type="dxa"/>
            <w:vMerge w:val="restart"/>
            <w:tcBorders>
              <w:top w:val="single" w:sz="4" w:space="0" w:color="000000"/>
              <w:left w:val="single" w:sz="4" w:space="0" w:color="auto"/>
              <w:right w:val="single" w:sz="4" w:space="0" w:color="auto"/>
            </w:tcBorders>
            <w:shd w:val="clear" w:color="auto" w:fill="E2EFD9" w:themeFill="accent6" w:themeFillTint="33"/>
            <w:vAlign w:val="center"/>
          </w:tcPr>
          <w:p w14:paraId="415D23A5" w14:textId="4CC47F1B" w:rsidR="00476312" w:rsidRPr="00FC2273" w:rsidRDefault="00476312" w:rsidP="00FC2273">
            <w:pPr>
              <w:kinsoku w:val="0"/>
              <w:overflowPunct w:val="0"/>
              <w:autoSpaceDE w:val="0"/>
              <w:autoSpaceDN w:val="0"/>
              <w:adjustRightInd w:val="0"/>
              <w:spacing w:line="299" w:lineRule="exact"/>
              <w:jc w:val="center"/>
              <w:rPr>
                <w:rFonts w:ascii="標楷體" w:eastAsia="標楷體" w:hAnsi="標楷體" w:cs="Times New Roman"/>
                <w:b/>
                <w:bCs/>
                <w:color w:val="EE0000"/>
                <w:kern w:val="0"/>
                <w:sz w:val="22"/>
              </w:rPr>
            </w:pPr>
            <w:r w:rsidRPr="00FC2273">
              <w:rPr>
                <w:rFonts w:ascii="標楷體" w:eastAsia="標楷體" w:hAnsi="標楷體" w:cs="Times New Roman" w:hint="eastAsia"/>
                <w:b/>
                <w:bCs/>
                <w:color w:val="EE0000"/>
                <w:kern w:val="0"/>
                <w:sz w:val="22"/>
              </w:rPr>
              <w:t>抵減</w:t>
            </w:r>
            <w:r w:rsidR="00DB1EE1">
              <w:rPr>
                <w:rFonts w:ascii="標楷體" w:eastAsia="標楷體" w:hAnsi="標楷體" w:cs="Times New Roman" w:hint="eastAsia"/>
                <w:b/>
                <w:bCs/>
                <w:color w:val="EE0000"/>
                <w:kern w:val="0"/>
                <w:sz w:val="22"/>
              </w:rPr>
              <w:t>風險之</w:t>
            </w:r>
            <w:r w:rsidR="001D5CE4" w:rsidRPr="00FC2273">
              <w:rPr>
                <w:rFonts w:ascii="標楷體" w:eastAsia="標楷體" w:hAnsi="標楷體" w:cs="Times New Roman" w:hint="eastAsia"/>
                <w:b/>
                <w:bCs/>
                <w:color w:val="EE0000"/>
                <w:kern w:val="0"/>
                <w:sz w:val="22"/>
              </w:rPr>
              <w:t>控制措施</w:t>
            </w:r>
          </w:p>
        </w:tc>
      </w:tr>
      <w:tr w:rsidR="00476312" w:rsidRPr="006334EC" w14:paraId="2F1A69E9" w14:textId="77777777" w:rsidTr="00515F98">
        <w:trPr>
          <w:trHeight w:hRule="exact" w:val="370"/>
        </w:trPr>
        <w:tc>
          <w:tcPr>
            <w:tcW w:w="4252" w:type="dxa"/>
            <w:vMerge/>
            <w:tcBorders>
              <w:left w:val="single" w:sz="4" w:space="0" w:color="000000"/>
              <w:bottom w:val="single" w:sz="4" w:space="0" w:color="000000"/>
              <w:right w:val="single" w:sz="4" w:space="0" w:color="000000"/>
            </w:tcBorders>
            <w:vAlign w:val="center"/>
          </w:tcPr>
          <w:p w14:paraId="332D34FC" w14:textId="77777777" w:rsidR="00476312" w:rsidRPr="00476312" w:rsidRDefault="00476312" w:rsidP="00980251">
            <w:pPr>
              <w:kinsoku w:val="0"/>
              <w:overflowPunct w:val="0"/>
              <w:autoSpaceDE w:val="0"/>
              <w:autoSpaceDN w:val="0"/>
              <w:adjustRightInd w:val="0"/>
              <w:spacing w:line="299" w:lineRule="exact"/>
              <w:ind w:right="1"/>
              <w:jc w:val="both"/>
              <w:rPr>
                <w:rFonts w:ascii="標楷體" w:eastAsia="標楷體" w:hAnsi="標楷體" w:cs="Times New Roman"/>
                <w:b/>
                <w:bCs/>
                <w:color w:val="EE0000"/>
                <w:kern w:val="0"/>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68567B3D" w14:textId="2F649DCA" w:rsidR="00476312" w:rsidRPr="00A868D9" w:rsidRDefault="00476312" w:rsidP="00980251">
            <w:pPr>
              <w:kinsoku w:val="0"/>
              <w:overflowPunct w:val="0"/>
              <w:autoSpaceDE w:val="0"/>
              <w:autoSpaceDN w:val="0"/>
              <w:adjustRightInd w:val="0"/>
              <w:spacing w:line="299" w:lineRule="exact"/>
              <w:jc w:val="center"/>
              <w:rPr>
                <w:rFonts w:ascii="標楷體" w:eastAsia="標楷體" w:hAnsi="Times New Roman" w:cs="標楷體"/>
                <w:b/>
                <w:bCs/>
                <w:color w:val="000000" w:themeColor="text1"/>
                <w:kern w:val="0"/>
                <w:szCs w:val="24"/>
              </w:rPr>
            </w:pPr>
            <w:r w:rsidRPr="00A868D9">
              <w:rPr>
                <w:rFonts w:ascii="標楷體" w:eastAsia="標楷體" w:hAnsi="Times New Roman" w:cs="標楷體" w:hint="eastAsia"/>
                <w:b/>
                <w:bCs/>
                <w:color w:val="000000" w:themeColor="text1"/>
                <w:kern w:val="0"/>
                <w:szCs w:val="24"/>
              </w:rPr>
              <w:t>是</w:t>
            </w:r>
          </w:p>
        </w:tc>
        <w:tc>
          <w:tcPr>
            <w:tcW w:w="709" w:type="dxa"/>
            <w:tcBorders>
              <w:top w:val="single" w:sz="4" w:space="0" w:color="000000"/>
              <w:left w:val="single" w:sz="4" w:space="0" w:color="000000"/>
              <w:bottom w:val="single" w:sz="4" w:space="0" w:color="000000"/>
              <w:right w:val="single" w:sz="4" w:space="0" w:color="auto"/>
            </w:tcBorders>
            <w:shd w:val="clear" w:color="auto" w:fill="E2EFD9" w:themeFill="accent6" w:themeFillTint="33"/>
            <w:vAlign w:val="center"/>
          </w:tcPr>
          <w:p w14:paraId="58C2CF3D" w14:textId="30A0007D" w:rsidR="00476312" w:rsidRPr="00A868D9" w:rsidRDefault="00476312" w:rsidP="00980251">
            <w:pPr>
              <w:kinsoku w:val="0"/>
              <w:overflowPunct w:val="0"/>
              <w:autoSpaceDE w:val="0"/>
              <w:autoSpaceDN w:val="0"/>
              <w:adjustRightInd w:val="0"/>
              <w:spacing w:line="299" w:lineRule="exact"/>
              <w:jc w:val="center"/>
              <w:rPr>
                <w:rFonts w:ascii="標楷體" w:eastAsia="標楷體" w:hAnsi="Times New Roman" w:cs="標楷體"/>
                <w:b/>
                <w:bCs/>
                <w:color w:val="000000" w:themeColor="text1"/>
                <w:kern w:val="0"/>
                <w:szCs w:val="24"/>
              </w:rPr>
            </w:pPr>
            <w:r w:rsidRPr="00A868D9">
              <w:rPr>
                <w:rFonts w:ascii="標楷體" w:eastAsia="標楷體" w:hAnsi="Times New Roman" w:cs="標楷體" w:hint="eastAsia"/>
                <w:b/>
                <w:bCs/>
                <w:color w:val="000000" w:themeColor="text1"/>
                <w:kern w:val="0"/>
                <w:szCs w:val="24"/>
              </w:rPr>
              <w:t>否</w:t>
            </w:r>
          </w:p>
        </w:tc>
        <w:tc>
          <w:tcPr>
            <w:tcW w:w="4252" w:type="dxa"/>
            <w:vMerge/>
            <w:tcBorders>
              <w:left w:val="single" w:sz="4" w:space="0" w:color="auto"/>
              <w:bottom w:val="single" w:sz="4" w:space="0" w:color="000000"/>
              <w:right w:val="single" w:sz="4" w:space="0" w:color="auto"/>
            </w:tcBorders>
            <w:vAlign w:val="center"/>
          </w:tcPr>
          <w:p w14:paraId="44954F92" w14:textId="77777777" w:rsidR="00476312" w:rsidRPr="000673C3" w:rsidRDefault="00476312" w:rsidP="00E00F4A">
            <w:pPr>
              <w:kinsoku w:val="0"/>
              <w:overflowPunct w:val="0"/>
              <w:autoSpaceDE w:val="0"/>
              <w:autoSpaceDN w:val="0"/>
              <w:adjustRightInd w:val="0"/>
              <w:spacing w:line="299" w:lineRule="exact"/>
              <w:jc w:val="center"/>
              <w:rPr>
                <w:rFonts w:ascii="標楷體" w:eastAsia="標楷體" w:hAnsi="標楷體" w:cs="Times New Roman"/>
                <w:b/>
                <w:bCs/>
                <w:color w:val="EE0000"/>
                <w:kern w:val="0"/>
                <w:szCs w:val="24"/>
              </w:rPr>
            </w:pPr>
          </w:p>
        </w:tc>
      </w:tr>
      <w:tr w:rsidR="00406F66" w:rsidRPr="006334EC" w14:paraId="78D50712" w14:textId="77777777" w:rsidTr="00FC2273">
        <w:trPr>
          <w:trHeight w:hRule="exact" w:val="488"/>
        </w:trPr>
        <w:tc>
          <w:tcPr>
            <w:tcW w:w="4252" w:type="dxa"/>
            <w:tcBorders>
              <w:top w:val="single" w:sz="4" w:space="0" w:color="000000"/>
              <w:left w:val="single" w:sz="4" w:space="0" w:color="000000"/>
              <w:bottom w:val="single" w:sz="4" w:space="0" w:color="000000"/>
              <w:right w:val="single" w:sz="4" w:space="0" w:color="000000"/>
            </w:tcBorders>
            <w:vAlign w:val="center"/>
          </w:tcPr>
          <w:p w14:paraId="4E4435B2" w14:textId="0A2842F1" w:rsidR="00406F66" w:rsidRPr="006334EC" w:rsidRDefault="00406F66" w:rsidP="00980251">
            <w:pPr>
              <w:kinsoku w:val="0"/>
              <w:overflowPunct w:val="0"/>
              <w:autoSpaceDE w:val="0"/>
              <w:autoSpaceDN w:val="0"/>
              <w:adjustRightInd w:val="0"/>
              <w:spacing w:line="299" w:lineRule="exact"/>
              <w:ind w:right="1"/>
              <w:jc w:val="both"/>
              <w:rPr>
                <w:rFonts w:ascii="標楷體" w:eastAsia="標楷體" w:hAnsi="標楷體" w:cs="Times New Roman"/>
                <w:b/>
                <w:bCs/>
                <w:color w:val="000000" w:themeColor="text1"/>
                <w:kern w:val="0"/>
                <w:szCs w:val="24"/>
              </w:rPr>
            </w:pPr>
            <w:r w:rsidRPr="006334EC">
              <w:rPr>
                <w:rFonts w:ascii="標楷體" w:eastAsia="標楷體" w:hAnsi="標楷體" w:hint="eastAsia"/>
                <w:b/>
                <w:bCs/>
                <w:color w:val="000000" w:themeColor="text1"/>
                <w:szCs w:val="24"/>
              </w:rPr>
              <w:t>(</w:t>
            </w:r>
            <w:proofErr w:type="gramStart"/>
            <w:r>
              <w:rPr>
                <w:rFonts w:ascii="標楷體" w:eastAsia="標楷體" w:hAnsi="標楷體" w:hint="eastAsia"/>
                <w:b/>
                <w:bCs/>
                <w:color w:val="000000" w:themeColor="text1"/>
                <w:szCs w:val="24"/>
              </w:rPr>
              <w:t>一</w:t>
            </w:r>
            <w:proofErr w:type="gramEnd"/>
            <w:r w:rsidRPr="006334EC">
              <w:rPr>
                <w:rFonts w:ascii="標楷體" w:eastAsia="標楷體" w:hAnsi="標楷體" w:hint="eastAsia"/>
                <w:b/>
                <w:bCs/>
                <w:color w:val="000000" w:themeColor="text1"/>
                <w:szCs w:val="24"/>
              </w:rPr>
              <w:t>)客戶國籍登記內容</w:t>
            </w:r>
          </w:p>
        </w:tc>
        <w:tc>
          <w:tcPr>
            <w:tcW w:w="709" w:type="dxa"/>
            <w:vMerge w:val="restart"/>
            <w:tcBorders>
              <w:top w:val="single" w:sz="4" w:space="0" w:color="000000"/>
              <w:left w:val="single" w:sz="4" w:space="0" w:color="000000"/>
              <w:right w:val="single" w:sz="4" w:space="0" w:color="000000"/>
            </w:tcBorders>
            <w:vAlign w:val="center"/>
          </w:tcPr>
          <w:p w14:paraId="29CCC0D6" w14:textId="77777777" w:rsidR="00406F66" w:rsidRPr="0095021E" w:rsidRDefault="00406F66" w:rsidP="00980251">
            <w:pPr>
              <w:kinsoku w:val="0"/>
              <w:overflowPunct w:val="0"/>
              <w:autoSpaceDE w:val="0"/>
              <w:autoSpaceDN w:val="0"/>
              <w:adjustRightInd w:val="0"/>
              <w:spacing w:line="299" w:lineRule="exact"/>
              <w:jc w:val="center"/>
              <w:rPr>
                <w:rFonts w:ascii="Times New Roman" w:hAnsi="Times New Roman" w:cs="Times New Roman"/>
                <w:color w:val="000000" w:themeColor="text1"/>
                <w:kern w:val="0"/>
                <w:szCs w:val="24"/>
              </w:rPr>
            </w:pPr>
          </w:p>
        </w:tc>
        <w:tc>
          <w:tcPr>
            <w:tcW w:w="709" w:type="dxa"/>
            <w:vMerge w:val="restart"/>
            <w:tcBorders>
              <w:top w:val="single" w:sz="4" w:space="0" w:color="000000"/>
              <w:left w:val="single" w:sz="4" w:space="0" w:color="000000"/>
              <w:right w:val="single" w:sz="4" w:space="0" w:color="auto"/>
            </w:tcBorders>
            <w:vAlign w:val="center"/>
          </w:tcPr>
          <w:p w14:paraId="2F0E9D0C" w14:textId="77777777" w:rsidR="00406F66" w:rsidRPr="006334EC" w:rsidRDefault="00406F66" w:rsidP="00980251">
            <w:pPr>
              <w:kinsoku w:val="0"/>
              <w:overflowPunct w:val="0"/>
              <w:autoSpaceDE w:val="0"/>
              <w:autoSpaceDN w:val="0"/>
              <w:adjustRightInd w:val="0"/>
              <w:spacing w:line="299" w:lineRule="exact"/>
              <w:jc w:val="center"/>
              <w:rPr>
                <w:rFonts w:ascii="Times New Roman" w:hAnsi="Times New Roman" w:cs="Times New Roman"/>
                <w:color w:val="000000" w:themeColor="text1"/>
                <w:kern w:val="0"/>
                <w:szCs w:val="24"/>
              </w:rPr>
            </w:pPr>
          </w:p>
        </w:tc>
        <w:tc>
          <w:tcPr>
            <w:tcW w:w="4252" w:type="dxa"/>
            <w:vMerge w:val="restart"/>
            <w:tcBorders>
              <w:top w:val="single" w:sz="4" w:space="0" w:color="000000"/>
              <w:left w:val="single" w:sz="4" w:space="0" w:color="auto"/>
              <w:right w:val="single" w:sz="4" w:space="0" w:color="auto"/>
            </w:tcBorders>
            <w:vAlign w:val="center"/>
          </w:tcPr>
          <w:p w14:paraId="0612880C" w14:textId="77777777" w:rsidR="00252190" w:rsidRDefault="008834DD" w:rsidP="002012D8">
            <w:pPr>
              <w:kinsoku w:val="0"/>
              <w:overflowPunct w:val="0"/>
              <w:autoSpaceDE w:val="0"/>
              <w:autoSpaceDN w:val="0"/>
              <w:adjustRightInd w:val="0"/>
              <w:spacing w:line="240" w:lineRule="exact"/>
              <w:rPr>
                <w:rFonts w:ascii="標楷體" w:eastAsia="標楷體" w:hAnsi="標楷體" w:cs="Times New Roman"/>
                <w:b/>
                <w:bCs/>
                <w:kern w:val="0"/>
                <w:sz w:val="20"/>
                <w:szCs w:val="20"/>
              </w:rPr>
            </w:pPr>
            <w:proofErr w:type="gramStart"/>
            <w:r w:rsidRPr="008834DD">
              <w:rPr>
                <w:rFonts w:ascii="標楷體" w:eastAsia="標楷體" w:hAnsi="標楷體" w:cs="Times New Roman" w:hint="eastAsia"/>
                <w:b/>
                <w:bCs/>
                <w:kern w:val="0"/>
                <w:sz w:val="20"/>
                <w:szCs w:val="20"/>
              </w:rPr>
              <w:t>˙</w:t>
            </w:r>
            <w:proofErr w:type="gramEnd"/>
            <w:r w:rsidR="00406F66" w:rsidRPr="008834DD">
              <w:rPr>
                <w:rFonts w:ascii="標楷體" w:eastAsia="標楷體" w:hAnsi="標楷體" w:cs="Times New Roman"/>
                <w:b/>
                <w:bCs/>
                <w:kern w:val="0"/>
                <w:sz w:val="20"/>
                <w:szCs w:val="20"/>
              </w:rPr>
              <w:t>向客戶索取客戶目前的職業或工作證明(如：</w:t>
            </w:r>
          </w:p>
          <w:p w14:paraId="7D5215C5" w14:textId="01AFE960" w:rsidR="00406F66" w:rsidRPr="008834DD" w:rsidRDefault="00252190" w:rsidP="002012D8">
            <w:pPr>
              <w:kinsoku w:val="0"/>
              <w:overflowPunct w:val="0"/>
              <w:autoSpaceDE w:val="0"/>
              <w:autoSpaceDN w:val="0"/>
              <w:adjustRightInd w:val="0"/>
              <w:spacing w:line="240" w:lineRule="exact"/>
              <w:rPr>
                <w:rFonts w:ascii="標楷體" w:eastAsia="標楷體" w:hAnsi="標楷體" w:cs="Times New Roman"/>
                <w:b/>
                <w:bCs/>
                <w:kern w:val="0"/>
                <w:sz w:val="20"/>
                <w:szCs w:val="20"/>
              </w:rPr>
            </w:pPr>
            <w:r>
              <w:rPr>
                <w:rFonts w:ascii="標楷體" w:eastAsia="標楷體" w:hAnsi="標楷體" w:cs="Times New Roman" w:hint="eastAsia"/>
                <w:b/>
                <w:bCs/>
                <w:kern w:val="0"/>
                <w:sz w:val="20"/>
                <w:szCs w:val="20"/>
              </w:rPr>
              <w:t xml:space="preserve">  </w:t>
            </w:r>
            <w:r w:rsidR="00406F66" w:rsidRPr="008834DD">
              <w:rPr>
                <w:rFonts w:ascii="標楷體" w:eastAsia="標楷體" w:hAnsi="標楷體" w:cs="Times New Roman"/>
                <w:b/>
                <w:bCs/>
                <w:kern w:val="0"/>
                <w:sz w:val="20"/>
                <w:szCs w:val="20"/>
              </w:rPr>
              <w:t>名片或勞保清單)。</w:t>
            </w:r>
          </w:p>
          <w:p w14:paraId="3C55C93B" w14:textId="77777777" w:rsidR="00252190" w:rsidRDefault="00406F66" w:rsidP="002012D8">
            <w:pPr>
              <w:kinsoku w:val="0"/>
              <w:overflowPunct w:val="0"/>
              <w:autoSpaceDE w:val="0"/>
              <w:autoSpaceDN w:val="0"/>
              <w:adjustRightInd w:val="0"/>
              <w:spacing w:line="240" w:lineRule="exact"/>
              <w:rPr>
                <w:rFonts w:ascii="標楷體" w:eastAsia="標楷體" w:hAnsi="標楷體" w:cs="Times New Roman"/>
                <w:b/>
                <w:bCs/>
                <w:kern w:val="0"/>
                <w:sz w:val="20"/>
                <w:szCs w:val="20"/>
              </w:rPr>
            </w:pPr>
            <w:proofErr w:type="gramStart"/>
            <w:r w:rsidRPr="008834DD">
              <w:rPr>
                <w:rFonts w:ascii="標楷體" w:eastAsia="標楷體" w:hAnsi="標楷體" w:cs="Times New Roman" w:hint="eastAsia"/>
                <w:b/>
                <w:bCs/>
                <w:kern w:val="0"/>
                <w:sz w:val="20"/>
                <w:szCs w:val="20"/>
              </w:rPr>
              <w:t>˙</w:t>
            </w:r>
            <w:proofErr w:type="gramEnd"/>
            <w:r w:rsidRPr="008834DD">
              <w:rPr>
                <w:rFonts w:ascii="標楷體" w:eastAsia="標楷體" w:hAnsi="標楷體" w:cs="Times New Roman"/>
                <w:b/>
                <w:bCs/>
                <w:kern w:val="0"/>
                <w:sz w:val="20"/>
                <w:szCs w:val="20"/>
              </w:rPr>
              <w:t>向客戶索取客戶近二年的所得稅報稅證明及近</w:t>
            </w:r>
          </w:p>
          <w:p w14:paraId="18C2AA06" w14:textId="552C968B" w:rsidR="00406F66" w:rsidRPr="008834DD" w:rsidRDefault="00252190" w:rsidP="002012D8">
            <w:pPr>
              <w:kinsoku w:val="0"/>
              <w:overflowPunct w:val="0"/>
              <w:autoSpaceDE w:val="0"/>
              <w:autoSpaceDN w:val="0"/>
              <w:adjustRightInd w:val="0"/>
              <w:spacing w:line="240" w:lineRule="exact"/>
              <w:rPr>
                <w:rFonts w:ascii="標楷體" w:eastAsia="標楷體" w:hAnsi="標楷體" w:cs="Times New Roman"/>
                <w:b/>
                <w:bCs/>
                <w:kern w:val="0"/>
                <w:sz w:val="20"/>
                <w:szCs w:val="20"/>
              </w:rPr>
            </w:pPr>
            <w:r>
              <w:rPr>
                <w:rFonts w:ascii="標楷體" w:eastAsia="標楷體" w:hAnsi="標楷體" w:cs="Times New Roman" w:hint="eastAsia"/>
                <w:b/>
                <w:bCs/>
                <w:kern w:val="0"/>
                <w:sz w:val="20"/>
                <w:szCs w:val="20"/>
              </w:rPr>
              <w:t xml:space="preserve">  </w:t>
            </w:r>
            <w:r w:rsidR="00406F66" w:rsidRPr="008834DD">
              <w:rPr>
                <w:rFonts w:ascii="標楷體" w:eastAsia="標楷體" w:hAnsi="標楷體" w:cs="Times New Roman"/>
                <w:b/>
                <w:bCs/>
                <w:kern w:val="0"/>
                <w:sz w:val="20"/>
                <w:szCs w:val="20"/>
              </w:rPr>
              <w:t>一年的財力證明。</w:t>
            </w:r>
          </w:p>
          <w:p w14:paraId="5EAB9DE3" w14:textId="42EF3202" w:rsidR="008834DD" w:rsidRPr="00B33EAC" w:rsidRDefault="008834DD" w:rsidP="002012D8">
            <w:pPr>
              <w:kinsoku w:val="0"/>
              <w:overflowPunct w:val="0"/>
              <w:autoSpaceDE w:val="0"/>
              <w:autoSpaceDN w:val="0"/>
              <w:adjustRightInd w:val="0"/>
              <w:spacing w:line="240" w:lineRule="exact"/>
              <w:rPr>
                <w:rFonts w:ascii="標楷體" w:eastAsia="標楷體" w:hAnsi="標楷體" w:cs="Times New Roman"/>
                <w:b/>
                <w:bCs/>
                <w:kern w:val="0"/>
                <w:sz w:val="16"/>
                <w:szCs w:val="16"/>
              </w:rPr>
            </w:pPr>
            <w:proofErr w:type="gramStart"/>
            <w:r w:rsidRPr="008834DD">
              <w:rPr>
                <w:rFonts w:ascii="標楷體" w:eastAsia="標楷體" w:hAnsi="標楷體" w:cs="Times New Roman" w:hint="eastAsia"/>
                <w:b/>
                <w:bCs/>
                <w:kern w:val="0"/>
                <w:sz w:val="20"/>
                <w:szCs w:val="20"/>
              </w:rPr>
              <w:t>˙</w:t>
            </w:r>
            <w:proofErr w:type="gramEnd"/>
            <w:r w:rsidRPr="008834DD">
              <w:rPr>
                <w:rFonts w:ascii="標楷體" w:eastAsia="標楷體" w:hAnsi="標楷體"/>
                <w:b/>
                <w:bCs/>
                <w:sz w:val="20"/>
                <w:szCs w:val="20"/>
              </w:rPr>
              <w:t>試圖瞭解客戶交易之動機(目的)。</w:t>
            </w:r>
          </w:p>
        </w:tc>
      </w:tr>
      <w:tr w:rsidR="00406F66" w:rsidRPr="006334EC" w14:paraId="094ED0F5" w14:textId="77777777" w:rsidTr="00FC2273">
        <w:trPr>
          <w:trHeight w:hRule="exact" w:val="1027"/>
        </w:trPr>
        <w:tc>
          <w:tcPr>
            <w:tcW w:w="4252" w:type="dxa"/>
            <w:tcBorders>
              <w:top w:val="single" w:sz="4" w:space="0" w:color="000000"/>
              <w:left w:val="single" w:sz="4" w:space="0" w:color="000000"/>
              <w:bottom w:val="single" w:sz="4" w:space="0" w:color="000000"/>
              <w:right w:val="single" w:sz="4" w:space="0" w:color="000000"/>
            </w:tcBorders>
          </w:tcPr>
          <w:p w14:paraId="050167D3" w14:textId="77777777" w:rsidR="00406F66" w:rsidRPr="00D930D7" w:rsidRDefault="00406F66" w:rsidP="002538E4">
            <w:pPr>
              <w:kinsoku w:val="0"/>
              <w:overflowPunct w:val="0"/>
              <w:autoSpaceDE w:val="0"/>
              <w:autoSpaceDN w:val="0"/>
              <w:adjustRightInd w:val="0"/>
              <w:spacing w:line="299" w:lineRule="exact"/>
              <w:ind w:right="1"/>
              <w:jc w:val="both"/>
              <w:rPr>
                <w:rFonts w:ascii="標楷體" w:eastAsia="標楷體" w:hAnsi="Times New Roman" w:cs="標楷體"/>
                <w:color w:val="000000" w:themeColor="text1"/>
                <w:kern w:val="0"/>
                <w:sz w:val="22"/>
              </w:rPr>
            </w:pPr>
            <w:r w:rsidRPr="00D930D7">
              <w:rPr>
                <w:rFonts w:ascii="標楷體" w:eastAsia="標楷體" w:hAnsi="Times New Roman" w:cs="標楷體" w:hint="eastAsia"/>
                <w:color w:val="000000" w:themeColor="text1"/>
                <w:kern w:val="0"/>
                <w:sz w:val="22"/>
              </w:rPr>
              <w:t>是否為雙重國籍或來自高風險國家/地區</w:t>
            </w:r>
          </w:p>
          <w:p w14:paraId="1C71A994" w14:textId="770A636A" w:rsidR="008C11AF" w:rsidRPr="00D930D7" w:rsidRDefault="00CC07F7" w:rsidP="002538E4">
            <w:pPr>
              <w:kinsoku w:val="0"/>
              <w:overflowPunct w:val="0"/>
              <w:autoSpaceDE w:val="0"/>
              <w:autoSpaceDN w:val="0"/>
              <w:adjustRightInd w:val="0"/>
              <w:spacing w:line="299" w:lineRule="exact"/>
              <w:ind w:right="1"/>
              <w:jc w:val="both"/>
              <w:rPr>
                <w:rFonts w:ascii="標楷體" w:eastAsia="標楷體" w:hAnsi="標楷體"/>
                <w:color w:val="EE0000"/>
                <w:sz w:val="22"/>
              </w:rPr>
            </w:pPr>
            <w:r w:rsidRPr="00D930D7">
              <w:rPr>
                <w:rFonts w:ascii="標楷體" w:eastAsia="標楷體" w:hAnsi="標楷體" w:hint="eastAsia"/>
                <w:color w:val="EE0000"/>
                <w:sz w:val="22"/>
              </w:rPr>
              <w:t>請</w:t>
            </w:r>
            <w:r w:rsidR="008C11AF" w:rsidRPr="00D930D7">
              <w:rPr>
                <w:rFonts w:ascii="標楷體" w:eastAsia="標楷體" w:hAnsi="標楷體"/>
                <w:color w:val="EE0000"/>
                <w:sz w:val="22"/>
              </w:rPr>
              <w:t>查詢法務部調查局洗錢防制處</w:t>
            </w:r>
          </w:p>
          <w:p w14:paraId="1F7D362D" w14:textId="0883F5B5" w:rsidR="00CC07F7" w:rsidRPr="00CC07F7" w:rsidRDefault="00CC07F7" w:rsidP="002538E4">
            <w:pPr>
              <w:kinsoku w:val="0"/>
              <w:overflowPunct w:val="0"/>
              <w:autoSpaceDE w:val="0"/>
              <w:autoSpaceDN w:val="0"/>
              <w:adjustRightInd w:val="0"/>
              <w:spacing w:line="299" w:lineRule="exact"/>
              <w:ind w:right="1"/>
              <w:jc w:val="both"/>
              <w:rPr>
                <w:rFonts w:ascii="標楷體" w:eastAsia="標楷體" w:hAnsi="標楷體" w:cs="Times New Roman"/>
                <w:b/>
                <w:bCs/>
                <w:color w:val="000000" w:themeColor="text1"/>
                <w:kern w:val="0"/>
                <w:sz w:val="20"/>
                <w:szCs w:val="20"/>
              </w:rPr>
            </w:pPr>
            <w:r w:rsidRPr="00D930D7">
              <w:rPr>
                <w:color w:val="EE0000"/>
                <w:sz w:val="22"/>
              </w:rPr>
              <w:t>https://www.mjib.gov.tw/mlpc</w:t>
            </w:r>
          </w:p>
        </w:tc>
        <w:tc>
          <w:tcPr>
            <w:tcW w:w="709" w:type="dxa"/>
            <w:vMerge/>
            <w:tcBorders>
              <w:left w:val="single" w:sz="4" w:space="0" w:color="000000"/>
              <w:right w:val="single" w:sz="4" w:space="0" w:color="000000"/>
            </w:tcBorders>
            <w:vAlign w:val="center"/>
          </w:tcPr>
          <w:p w14:paraId="219420E9" w14:textId="77777777" w:rsidR="00406F66" w:rsidRPr="0095021E" w:rsidRDefault="00406F66" w:rsidP="002538E4">
            <w:pPr>
              <w:kinsoku w:val="0"/>
              <w:overflowPunct w:val="0"/>
              <w:autoSpaceDE w:val="0"/>
              <w:autoSpaceDN w:val="0"/>
              <w:adjustRightInd w:val="0"/>
              <w:spacing w:line="299" w:lineRule="exact"/>
              <w:jc w:val="center"/>
              <w:rPr>
                <w:rFonts w:ascii="Times New Roman" w:hAnsi="Times New Roman" w:cs="Times New Roman"/>
                <w:color w:val="000000" w:themeColor="text1"/>
                <w:kern w:val="0"/>
                <w:szCs w:val="24"/>
              </w:rPr>
            </w:pPr>
          </w:p>
        </w:tc>
        <w:tc>
          <w:tcPr>
            <w:tcW w:w="709" w:type="dxa"/>
            <w:vMerge/>
            <w:tcBorders>
              <w:left w:val="single" w:sz="4" w:space="0" w:color="000000"/>
              <w:right w:val="single" w:sz="4" w:space="0" w:color="auto"/>
            </w:tcBorders>
            <w:vAlign w:val="center"/>
          </w:tcPr>
          <w:p w14:paraId="4ABF45D6" w14:textId="77777777" w:rsidR="00406F66" w:rsidRPr="006334EC" w:rsidRDefault="00406F66" w:rsidP="002538E4">
            <w:pPr>
              <w:kinsoku w:val="0"/>
              <w:overflowPunct w:val="0"/>
              <w:autoSpaceDE w:val="0"/>
              <w:autoSpaceDN w:val="0"/>
              <w:adjustRightInd w:val="0"/>
              <w:spacing w:line="299" w:lineRule="exact"/>
              <w:jc w:val="center"/>
              <w:rPr>
                <w:rFonts w:ascii="Times New Roman" w:hAnsi="Times New Roman" w:cs="Times New Roman"/>
                <w:color w:val="000000" w:themeColor="text1"/>
                <w:kern w:val="0"/>
                <w:szCs w:val="24"/>
              </w:rPr>
            </w:pPr>
          </w:p>
        </w:tc>
        <w:tc>
          <w:tcPr>
            <w:tcW w:w="4252" w:type="dxa"/>
            <w:vMerge/>
            <w:tcBorders>
              <w:left w:val="single" w:sz="4" w:space="0" w:color="auto"/>
              <w:right w:val="single" w:sz="4" w:space="0" w:color="auto"/>
            </w:tcBorders>
            <w:vAlign w:val="center"/>
          </w:tcPr>
          <w:p w14:paraId="26E70F9D" w14:textId="77777777" w:rsidR="00406F66" w:rsidRPr="00B33EAC" w:rsidRDefault="00406F66" w:rsidP="002538E4">
            <w:pPr>
              <w:widowControl/>
              <w:spacing w:line="300" w:lineRule="exact"/>
              <w:rPr>
                <w:rFonts w:ascii="標楷體" w:eastAsia="標楷體" w:hAnsi="標楷體"/>
                <w:b/>
                <w:bCs/>
                <w:sz w:val="16"/>
                <w:szCs w:val="16"/>
              </w:rPr>
            </w:pPr>
          </w:p>
        </w:tc>
      </w:tr>
      <w:tr w:rsidR="00406F66" w:rsidRPr="006334EC" w14:paraId="75E54979" w14:textId="77777777" w:rsidTr="00FC2273">
        <w:trPr>
          <w:trHeight w:hRule="exact" w:val="574"/>
        </w:trPr>
        <w:tc>
          <w:tcPr>
            <w:tcW w:w="4252" w:type="dxa"/>
            <w:tcBorders>
              <w:top w:val="single" w:sz="4" w:space="0" w:color="000000"/>
              <w:left w:val="single" w:sz="4" w:space="0" w:color="000000"/>
              <w:bottom w:val="single" w:sz="4" w:space="0" w:color="000000"/>
              <w:right w:val="single" w:sz="4" w:space="0" w:color="000000"/>
            </w:tcBorders>
            <w:vAlign w:val="center"/>
          </w:tcPr>
          <w:p w14:paraId="51D956B5" w14:textId="0444CBD8" w:rsidR="00406F66" w:rsidRPr="00406F66" w:rsidRDefault="00406F66" w:rsidP="00406F66">
            <w:pPr>
              <w:kinsoku w:val="0"/>
              <w:overflowPunct w:val="0"/>
              <w:autoSpaceDE w:val="0"/>
              <w:autoSpaceDN w:val="0"/>
              <w:adjustRightInd w:val="0"/>
              <w:spacing w:line="299" w:lineRule="exact"/>
              <w:ind w:left="20"/>
              <w:jc w:val="both"/>
              <w:rPr>
                <w:rFonts w:ascii="標楷體" w:eastAsia="標楷體" w:hAnsi="Times New Roman" w:cs="標楷體"/>
                <w:b/>
                <w:bCs/>
                <w:color w:val="000000" w:themeColor="text1"/>
                <w:spacing w:val="-1"/>
                <w:kern w:val="0"/>
                <w:szCs w:val="24"/>
              </w:rPr>
            </w:pPr>
            <w:r w:rsidRPr="006334EC">
              <w:rPr>
                <w:rFonts w:ascii="標楷體" w:eastAsia="標楷體" w:hAnsi="Times New Roman" w:cs="標楷體" w:hint="eastAsia"/>
                <w:b/>
                <w:bCs/>
                <w:color w:val="000000" w:themeColor="text1"/>
                <w:spacing w:val="-1"/>
                <w:kern w:val="0"/>
                <w:szCs w:val="24"/>
              </w:rPr>
              <w:t>(</w:t>
            </w:r>
            <w:r>
              <w:rPr>
                <w:rFonts w:ascii="標楷體" w:eastAsia="標楷體" w:hAnsi="Times New Roman" w:cs="標楷體" w:hint="eastAsia"/>
                <w:b/>
                <w:bCs/>
                <w:color w:val="000000" w:themeColor="text1"/>
                <w:spacing w:val="-1"/>
                <w:kern w:val="0"/>
                <w:szCs w:val="24"/>
              </w:rPr>
              <w:t>二</w:t>
            </w:r>
            <w:r w:rsidRPr="006334EC">
              <w:rPr>
                <w:rFonts w:ascii="標楷體" w:eastAsia="標楷體" w:hAnsi="Times New Roman" w:cs="標楷體" w:hint="eastAsia"/>
                <w:b/>
                <w:bCs/>
                <w:color w:val="000000" w:themeColor="text1"/>
                <w:spacing w:val="-1"/>
                <w:kern w:val="0"/>
                <w:szCs w:val="24"/>
              </w:rPr>
              <w:t>)</w:t>
            </w:r>
            <w:r w:rsidRPr="006334EC">
              <w:rPr>
                <w:rFonts w:ascii="標楷體" w:eastAsia="標楷體" w:hAnsi="Times New Roman" w:cs="標楷體" w:hint="eastAsia"/>
                <w:b/>
                <w:bCs/>
                <w:color w:val="000000" w:themeColor="text1"/>
                <w:kern w:val="0"/>
                <w:szCs w:val="24"/>
              </w:rPr>
              <w:t>重要政治性職務之人</w:t>
            </w:r>
            <w:r w:rsidRPr="006334EC">
              <w:rPr>
                <w:rFonts w:ascii="標楷體" w:eastAsia="標楷體" w:hAnsi="Times New Roman" w:cs="標楷體" w:hint="eastAsia"/>
                <w:b/>
                <w:bCs/>
                <w:color w:val="000000" w:themeColor="text1"/>
                <w:spacing w:val="-1"/>
                <w:kern w:val="0"/>
                <w:szCs w:val="24"/>
              </w:rPr>
              <w:t>(</w:t>
            </w:r>
            <w:r w:rsidRPr="006334EC">
              <w:rPr>
                <w:rFonts w:ascii="標楷體" w:eastAsia="標楷體" w:hAnsi="Times New Roman" w:cs="標楷體"/>
                <w:b/>
                <w:bCs/>
                <w:color w:val="000000" w:themeColor="text1"/>
                <w:spacing w:val="-1"/>
                <w:kern w:val="0"/>
                <w:szCs w:val="24"/>
              </w:rPr>
              <w:t>PEPS</w:t>
            </w:r>
            <w:r w:rsidRPr="006334EC">
              <w:rPr>
                <w:rFonts w:ascii="標楷體" w:eastAsia="標楷體" w:hAnsi="Times New Roman" w:cs="標楷體" w:hint="eastAsia"/>
                <w:b/>
                <w:bCs/>
                <w:color w:val="000000" w:themeColor="text1"/>
                <w:spacing w:val="-1"/>
                <w:kern w:val="0"/>
                <w:szCs w:val="24"/>
              </w:rPr>
              <w:t>)</w:t>
            </w:r>
          </w:p>
        </w:tc>
        <w:tc>
          <w:tcPr>
            <w:tcW w:w="709" w:type="dxa"/>
            <w:vMerge w:val="restart"/>
            <w:tcBorders>
              <w:top w:val="single" w:sz="4" w:space="0" w:color="000000"/>
              <w:left w:val="single" w:sz="4" w:space="0" w:color="000000"/>
              <w:right w:val="single" w:sz="4" w:space="0" w:color="000000"/>
            </w:tcBorders>
            <w:vAlign w:val="center"/>
          </w:tcPr>
          <w:p w14:paraId="19E03A85" w14:textId="77777777" w:rsidR="00406F66" w:rsidRPr="0095021E" w:rsidRDefault="00406F66" w:rsidP="002538E4">
            <w:pPr>
              <w:kinsoku w:val="0"/>
              <w:overflowPunct w:val="0"/>
              <w:autoSpaceDE w:val="0"/>
              <w:autoSpaceDN w:val="0"/>
              <w:adjustRightInd w:val="0"/>
              <w:spacing w:line="299" w:lineRule="exact"/>
              <w:jc w:val="center"/>
              <w:rPr>
                <w:rFonts w:ascii="Times New Roman" w:hAnsi="Times New Roman" w:cs="Times New Roman"/>
                <w:color w:val="000000" w:themeColor="text1"/>
                <w:kern w:val="0"/>
                <w:szCs w:val="24"/>
              </w:rPr>
            </w:pPr>
          </w:p>
        </w:tc>
        <w:tc>
          <w:tcPr>
            <w:tcW w:w="709" w:type="dxa"/>
            <w:vMerge w:val="restart"/>
            <w:tcBorders>
              <w:top w:val="single" w:sz="4" w:space="0" w:color="000000"/>
              <w:left w:val="single" w:sz="4" w:space="0" w:color="000000"/>
              <w:right w:val="single" w:sz="4" w:space="0" w:color="auto"/>
            </w:tcBorders>
            <w:vAlign w:val="center"/>
          </w:tcPr>
          <w:p w14:paraId="4A31AED9" w14:textId="77777777" w:rsidR="00406F66" w:rsidRPr="006334EC" w:rsidRDefault="00406F66" w:rsidP="002538E4">
            <w:pPr>
              <w:kinsoku w:val="0"/>
              <w:overflowPunct w:val="0"/>
              <w:autoSpaceDE w:val="0"/>
              <w:autoSpaceDN w:val="0"/>
              <w:adjustRightInd w:val="0"/>
              <w:spacing w:line="299" w:lineRule="exact"/>
              <w:jc w:val="center"/>
              <w:rPr>
                <w:rFonts w:ascii="Times New Roman" w:hAnsi="Times New Roman" w:cs="Times New Roman"/>
                <w:color w:val="000000" w:themeColor="text1"/>
                <w:kern w:val="0"/>
                <w:szCs w:val="24"/>
              </w:rPr>
            </w:pPr>
          </w:p>
        </w:tc>
        <w:tc>
          <w:tcPr>
            <w:tcW w:w="4252" w:type="dxa"/>
            <w:vMerge w:val="restart"/>
            <w:tcBorders>
              <w:top w:val="single" w:sz="4" w:space="0" w:color="000000"/>
              <w:left w:val="single" w:sz="4" w:space="0" w:color="auto"/>
              <w:right w:val="single" w:sz="4" w:space="0" w:color="auto"/>
            </w:tcBorders>
            <w:vAlign w:val="center"/>
          </w:tcPr>
          <w:p w14:paraId="1918A77E" w14:textId="23191893" w:rsidR="00406F66" w:rsidRPr="008834DD" w:rsidRDefault="00406F66" w:rsidP="002538E4">
            <w:pPr>
              <w:widowControl/>
              <w:spacing w:line="300" w:lineRule="exact"/>
              <w:rPr>
                <w:rFonts w:ascii="標楷體" w:eastAsia="標楷體" w:hAnsi="標楷體"/>
                <w:b/>
                <w:bCs/>
                <w:kern w:val="0"/>
                <w:sz w:val="20"/>
                <w:szCs w:val="20"/>
              </w:rPr>
            </w:pPr>
            <w:proofErr w:type="gramStart"/>
            <w:r w:rsidRPr="008834DD">
              <w:rPr>
                <w:rFonts w:ascii="標楷體" w:eastAsia="標楷體" w:hAnsi="標楷體" w:cs="Times New Roman" w:hint="eastAsia"/>
                <w:b/>
                <w:bCs/>
                <w:kern w:val="0"/>
                <w:sz w:val="20"/>
                <w:szCs w:val="20"/>
              </w:rPr>
              <w:t>˙</w:t>
            </w:r>
            <w:proofErr w:type="gramEnd"/>
            <w:r w:rsidRPr="008834DD">
              <w:rPr>
                <w:rFonts w:ascii="標楷體" w:eastAsia="標楷體" w:hAnsi="標楷體" w:hint="eastAsia"/>
                <w:b/>
                <w:bCs/>
                <w:sz w:val="20"/>
                <w:szCs w:val="20"/>
              </w:rPr>
              <w:t>向客戶索取客戶近二年的所得稅報稅證明。</w:t>
            </w:r>
          </w:p>
          <w:p w14:paraId="6ECE92F4" w14:textId="2772FF84" w:rsidR="00406F66" w:rsidRDefault="00406F66" w:rsidP="002538E4">
            <w:pPr>
              <w:widowControl/>
              <w:spacing w:line="300" w:lineRule="exact"/>
              <w:rPr>
                <w:rFonts w:ascii="標楷體" w:eastAsia="標楷體" w:hAnsi="標楷體"/>
                <w:b/>
                <w:bCs/>
                <w:sz w:val="20"/>
                <w:szCs w:val="20"/>
              </w:rPr>
            </w:pPr>
            <w:proofErr w:type="gramStart"/>
            <w:r w:rsidRPr="008834DD">
              <w:rPr>
                <w:rFonts w:ascii="標楷體" w:eastAsia="標楷體" w:hAnsi="標楷體" w:cs="Times New Roman" w:hint="eastAsia"/>
                <w:b/>
                <w:bCs/>
                <w:kern w:val="0"/>
                <w:sz w:val="20"/>
                <w:szCs w:val="20"/>
              </w:rPr>
              <w:t>˙</w:t>
            </w:r>
            <w:proofErr w:type="gramEnd"/>
            <w:r w:rsidRPr="008834DD">
              <w:rPr>
                <w:rFonts w:ascii="標楷體" w:eastAsia="標楷體" w:hAnsi="標楷體" w:hint="eastAsia"/>
                <w:b/>
                <w:bCs/>
                <w:sz w:val="20"/>
                <w:szCs w:val="20"/>
              </w:rPr>
              <w:t>向客戶索所客戶近一年的財力證明。</w:t>
            </w:r>
          </w:p>
          <w:p w14:paraId="6F0D8CF3" w14:textId="0699DBB7" w:rsidR="00406F66" w:rsidRPr="008834DD" w:rsidRDefault="008834DD" w:rsidP="002538E4">
            <w:pPr>
              <w:widowControl/>
              <w:spacing w:line="300" w:lineRule="exact"/>
              <w:rPr>
                <w:rFonts w:ascii="標楷體" w:eastAsia="標楷體" w:hAnsi="標楷體"/>
                <w:b/>
                <w:bCs/>
                <w:sz w:val="20"/>
                <w:szCs w:val="20"/>
              </w:rPr>
            </w:pPr>
            <w:proofErr w:type="gramStart"/>
            <w:r w:rsidRPr="008834DD">
              <w:rPr>
                <w:rFonts w:ascii="標楷體" w:eastAsia="標楷體" w:hAnsi="標楷體" w:cs="Times New Roman" w:hint="eastAsia"/>
                <w:b/>
                <w:bCs/>
                <w:kern w:val="0"/>
                <w:sz w:val="20"/>
                <w:szCs w:val="20"/>
              </w:rPr>
              <w:t>˙</w:t>
            </w:r>
            <w:proofErr w:type="gramEnd"/>
            <w:r w:rsidRPr="008834DD">
              <w:rPr>
                <w:rFonts w:ascii="標楷體" w:eastAsia="標楷體" w:hAnsi="標楷體"/>
                <w:b/>
                <w:bCs/>
                <w:sz w:val="20"/>
                <w:szCs w:val="20"/>
              </w:rPr>
              <w:t>試圖瞭解客戶交易之動機(目的)。</w:t>
            </w:r>
          </w:p>
        </w:tc>
      </w:tr>
      <w:tr w:rsidR="00406F66" w:rsidRPr="006334EC" w14:paraId="4D288E98" w14:textId="77777777" w:rsidTr="00FC2273">
        <w:trPr>
          <w:trHeight w:hRule="exact" w:val="640"/>
        </w:trPr>
        <w:tc>
          <w:tcPr>
            <w:tcW w:w="4252" w:type="dxa"/>
            <w:tcBorders>
              <w:top w:val="single" w:sz="4" w:space="0" w:color="000000"/>
              <w:left w:val="single" w:sz="4" w:space="0" w:color="000000"/>
              <w:bottom w:val="single" w:sz="4" w:space="0" w:color="000000"/>
              <w:right w:val="single" w:sz="4" w:space="0" w:color="000000"/>
            </w:tcBorders>
          </w:tcPr>
          <w:p w14:paraId="7840A941" w14:textId="69252F9C" w:rsidR="00406F66" w:rsidRPr="00406F66" w:rsidRDefault="00406F66" w:rsidP="002538E4">
            <w:pPr>
              <w:kinsoku w:val="0"/>
              <w:overflowPunct w:val="0"/>
              <w:autoSpaceDE w:val="0"/>
              <w:autoSpaceDN w:val="0"/>
              <w:adjustRightInd w:val="0"/>
              <w:spacing w:line="299" w:lineRule="exact"/>
              <w:ind w:right="1"/>
              <w:jc w:val="both"/>
              <w:rPr>
                <w:rFonts w:ascii="標楷體" w:eastAsia="標楷體" w:hAnsi="標楷體" w:cs="Times New Roman"/>
                <w:b/>
                <w:bCs/>
                <w:color w:val="000000" w:themeColor="text1"/>
                <w:kern w:val="0"/>
                <w:sz w:val="22"/>
              </w:rPr>
            </w:pPr>
            <w:r w:rsidRPr="00D930D7">
              <w:rPr>
                <w:rFonts w:ascii="標楷體" w:eastAsia="標楷體" w:hAnsi="Times New Roman" w:cs="標楷體" w:hint="eastAsia"/>
                <w:color w:val="000000" w:themeColor="text1"/>
                <w:kern w:val="0"/>
                <w:sz w:val="22"/>
              </w:rPr>
              <w:t>是否屬重要性職務</w:t>
            </w:r>
            <w:r w:rsidRPr="00D930D7">
              <w:rPr>
                <w:rFonts w:ascii="標楷體" w:eastAsia="標楷體" w:hAnsi="Times New Roman" w:cs="標楷體"/>
                <w:color w:val="000000" w:themeColor="text1"/>
                <w:spacing w:val="-61"/>
                <w:kern w:val="0"/>
                <w:sz w:val="22"/>
              </w:rPr>
              <w:t xml:space="preserve"> </w:t>
            </w:r>
            <w:r w:rsidRPr="00D930D7">
              <w:rPr>
                <w:rFonts w:ascii="標楷體" w:eastAsia="標楷體" w:hAnsi="Times New Roman" w:cs="標楷體" w:hint="eastAsia"/>
                <w:color w:val="000000" w:themeColor="text1"/>
                <w:kern w:val="0"/>
                <w:sz w:val="22"/>
              </w:rPr>
              <w:t>或非現任重要性職務</w:t>
            </w:r>
            <w:r w:rsidRPr="00D930D7">
              <w:rPr>
                <w:rFonts w:ascii="標楷體" w:eastAsia="標楷體" w:hAnsi="Times New Roman" w:cs="標楷體"/>
                <w:color w:val="000000" w:themeColor="text1"/>
                <w:spacing w:val="-61"/>
                <w:kern w:val="0"/>
                <w:sz w:val="22"/>
              </w:rPr>
              <w:t xml:space="preserve"> </w:t>
            </w:r>
            <w:r w:rsidRPr="00D930D7">
              <w:rPr>
                <w:rFonts w:ascii="標楷體" w:eastAsia="標楷體" w:hAnsi="Times New Roman" w:cs="標楷體" w:hint="eastAsia"/>
                <w:color w:val="000000" w:themeColor="text1"/>
                <w:kern w:val="0"/>
                <w:sz w:val="22"/>
              </w:rPr>
              <w:t>之人及其親屬或關係密切之人</w:t>
            </w:r>
          </w:p>
        </w:tc>
        <w:tc>
          <w:tcPr>
            <w:tcW w:w="709" w:type="dxa"/>
            <w:vMerge/>
            <w:tcBorders>
              <w:left w:val="single" w:sz="4" w:space="0" w:color="000000"/>
              <w:right w:val="single" w:sz="4" w:space="0" w:color="000000"/>
            </w:tcBorders>
            <w:vAlign w:val="center"/>
          </w:tcPr>
          <w:p w14:paraId="63AA1E05" w14:textId="77777777" w:rsidR="00406F66" w:rsidRPr="0095021E" w:rsidRDefault="00406F66" w:rsidP="002538E4">
            <w:pPr>
              <w:kinsoku w:val="0"/>
              <w:overflowPunct w:val="0"/>
              <w:autoSpaceDE w:val="0"/>
              <w:autoSpaceDN w:val="0"/>
              <w:adjustRightInd w:val="0"/>
              <w:spacing w:line="299" w:lineRule="exact"/>
              <w:jc w:val="center"/>
              <w:rPr>
                <w:rFonts w:ascii="Times New Roman" w:hAnsi="Times New Roman" w:cs="Times New Roman"/>
                <w:color w:val="000000" w:themeColor="text1"/>
                <w:kern w:val="0"/>
                <w:szCs w:val="24"/>
              </w:rPr>
            </w:pPr>
          </w:p>
        </w:tc>
        <w:tc>
          <w:tcPr>
            <w:tcW w:w="709" w:type="dxa"/>
            <w:vMerge/>
            <w:tcBorders>
              <w:left w:val="single" w:sz="4" w:space="0" w:color="000000"/>
              <w:right w:val="single" w:sz="4" w:space="0" w:color="auto"/>
            </w:tcBorders>
            <w:vAlign w:val="center"/>
          </w:tcPr>
          <w:p w14:paraId="104E85F4" w14:textId="77777777" w:rsidR="00406F66" w:rsidRPr="006334EC" w:rsidRDefault="00406F66" w:rsidP="002538E4">
            <w:pPr>
              <w:kinsoku w:val="0"/>
              <w:overflowPunct w:val="0"/>
              <w:autoSpaceDE w:val="0"/>
              <w:autoSpaceDN w:val="0"/>
              <w:adjustRightInd w:val="0"/>
              <w:spacing w:line="299" w:lineRule="exact"/>
              <w:jc w:val="center"/>
              <w:rPr>
                <w:rFonts w:ascii="Times New Roman" w:hAnsi="Times New Roman" w:cs="Times New Roman"/>
                <w:color w:val="000000" w:themeColor="text1"/>
                <w:kern w:val="0"/>
                <w:szCs w:val="24"/>
              </w:rPr>
            </w:pPr>
          </w:p>
        </w:tc>
        <w:tc>
          <w:tcPr>
            <w:tcW w:w="4252" w:type="dxa"/>
            <w:vMerge/>
            <w:tcBorders>
              <w:left w:val="single" w:sz="4" w:space="0" w:color="auto"/>
              <w:right w:val="single" w:sz="4" w:space="0" w:color="auto"/>
            </w:tcBorders>
            <w:vAlign w:val="center"/>
          </w:tcPr>
          <w:p w14:paraId="2F7596D7" w14:textId="77777777" w:rsidR="00406F66" w:rsidRPr="008834DD" w:rsidRDefault="00406F66" w:rsidP="002538E4">
            <w:pPr>
              <w:widowControl/>
              <w:spacing w:line="300" w:lineRule="exact"/>
              <w:rPr>
                <w:rFonts w:ascii="標楷體" w:eastAsia="標楷體" w:hAnsi="標楷體"/>
                <w:b/>
                <w:bCs/>
                <w:sz w:val="20"/>
                <w:szCs w:val="20"/>
              </w:rPr>
            </w:pPr>
          </w:p>
        </w:tc>
      </w:tr>
      <w:tr w:rsidR="002538E4" w:rsidRPr="006334EC" w14:paraId="6A8B75FA" w14:textId="77777777" w:rsidTr="00FC2273">
        <w:trPr>
          <w:trHeight w:hRule="exact" w:val="564"/>
        </w:trPr>
        <w:tc>
          <w:tcPr>
            <w:tcW w:w="4252" w:type="dxa"/>
            <w:tcBorders>
              <w:top w:val="single" w:sz="4" w:space="0" w:color="000000"/>
              <w:left w:val="single" w:sz="4" w:space="0" w:color="000000"/>
              <w:bottom w:val="single" w:sz="4" w:space="0" w:color="000000"/>
              <w:right w:val="single" w:sz="4" w:space="0" w:color="000000"/>
            </w:tcBorders>
            <w:vAlign w:val="center"/>
          </w:tcPr>
          <w:p w14:paraId="596258C0" w14:textId="79EFB09A" w:rsidR="002538E4" w:rsidRPr="006334EC" w:rsidRDefault="002538E4" w:rsidP="002538E4">
            <w:pPr>
              <w:kinsoku w:val="0"/>
              <w:overflowPunct w:val="0"/>
              <w:autoSpaceDE w:val="0"/>
              <w:autoSpaceDN w:val="0"/>
              <w:adjustRightInd w:val="0"/>
              <w:spacing w:line="299" w:lineRule="exact"/>
              <w:ind w:right="1"/>
              <w:jc w:val="both"/>
              <w:rPr>
                <w:rFonts w:ascii="標楷體" w:eastAsia="標楷體" w:hAnsi="標楷體" w:cs="Times New Roman"/>
                <w:b/>
                <w:bCs/>
                <w:color w:val="000000" w:themeColor="text1"/>
                <w:kern w:val="0"/>
                <w:szCs w:val="24"/>
              </w:rPr>
            </w:pPr>
            <w:r w:rsidRPr="006334EC">
              <w:rPr>
                <w:rFonts w:ascii="標楷體" w:eastAsia="標楷體" w:hAnsi="標楷體" w:cs="Times New Roman" w:hint="eastAsia"/>
                <w:b/>
                <w:bCs/>
                <w:color w:val="000000" w:themeColor="text1"/>
                <w:kern w:val="0"/>
                <w:szCs w:val="24"/>
              </w:rPr>
              <w:t>(</w:t>
            </w:r>
            <w:r w:rsidR="00276DD2">
              <w:rPr>
                <w:rFonts w:ascii="標楷體" w:eastAsia="標楷體" w:hAnsi="標楷體" w:cs="Times New Roman" w:hint="eastAsia"/>
                <w:b/>
                <w:bCs/>
                <w:color w:val="000000" w:themeColor="text1"/>
                <w:kern w:val="0"/>
                <w:szCs w:val="24"/>
              </w:rPr>
              <w:t>三</w:t>
            </w:r>
            <w:r w:rsidRPr="006334EC">
              <w:rPr>
                <w:rFonts w:ascii="標楷體" w:eastAsia="標楷體" w:hAnsi="標楷體" w:cs="Times New Roman" w:hint="eastAsia"/>
                <w:b/>
                <w:bCs/>
                <w:color w:val="000000" w:themeColor="text1"/>
                <w:kern w:val="0"/>
                <w:szCs w:val="24"/>
              </w:rPr>
              <w:t>)客戶投資家數及持股比例</w:t>
            </w:r>
          </w:p>
        </w:tc>
        <w:tc>
          <w:tcPr>
            <w:tcW w:w="709" w:type="dxa"/>
            <w:vMerge w:val="restart"/>
            <w:tcBorders>
              <w:top w:val="single" w:sz="4" w:space="0" w:color="000000"/>
              <w:left w:val="single" w:sz="4" w:space="0" w:color="000000"/>
              <w:right w:val="single" w:sz="4" w:space="0" w:color="000000"/>
            </w:tcBorders>
            <w:vAlign w:val="center"/>
          </w:tcPr>
          <w:p w14:paraId="2CF3B39D" w14:textId="71F1B991" w:rsidR="002538E4" w:rsidRPr="0095021E" w:rsidRDefault="002538E4" w:rsidP="002538E4">
            <w:pPr>
              <w:kinsoku w:val="0"/>
              <w:overflowPunct w:val="0"/>
              <w:autoSpaceDE w:val="0"/>
              <w:autoSpaceDN w:val="0"/>
              <w:adjustRightInd w:val="0"/>
              <w:spacing w:line="299" w:lineRule="exact"/>
              <w:jc w:val="center"/>
              <w:rPr>
                <w:rFonts w:ascii="Times New Roman" w:hAnsi="Times New Roman" w:cs="Times New Roman"/>
                <w:color w:val="000000" w:themeColor="text1"/>
                <w:kern w:val="0"/>
                <w:szCs w:val="24"/>
              </w:rPr>
            </w:pPr>
          </w:p>
        </w:tc>
        <w:tc>
          <w:tcPr>
            <w:tcW w:w="709" w:type="dxa"/>
            <w:vMerge w:val="restart"/>
            <w:tcBorders>
              <w:top w:val="single" w:sz="4" w:space="0" w:color="000000"/>
              <w:left w:val="single" w:sz="4" w:space="0" w:color="000000"/>
              <w:right w:val="single" w:sz="4" w:space="0" w:color="auto"/>
            </w:tcBorders>
            <w:vAlign w:val="center"/>
          </w:tcPr>
          <w:p w14:paraId="1F88C08B" w14:textId="053F8C30" w:rsidR="002538E4" w:rsidRPr="006334EC" w:rsidRDefault="002538E4" w:rsidP="002538E4">
            <w:pPr>
              <w:kinsoku w:val="0"/>
              <w:overflowPunct w:val="0"/>
              <w:autoSpaceDE w:val="0"/>
              <w:autoSpaceDN w:val="0"/>
              <w:adjustRightInd w:val="0"/>
              <w:spacing w:line="299" w:lineRule="exact"/>
              <w:jc w:val="center"/>
              <w:rPr>
                <w:rFonts w:ascii="Times New Roman" w:hAnsi="Times New Roman" w:cs="Times New Roman"/>
                <w:color w:val="000000" w:themeColor="text1"/>
                <w:kern w:val="0"/>
                <w:szCs w:val="24"/>
              </w:rPr>
            </w:pPr>
          </w:p>
        </w:tc>
        <w:tc>
          <w:tcPr>
            <w:tcW w:w="4252" w:type="dxa"/>
            <w:vMerge w:val="restart"/>
            <w:tcBorders>
              <w:top w:val="single" w:sz="4" w:space="0" w:color="000000"/>
              <w:left w:val="single" w:sz="4" w:space="0" w:color="auto"/>
              <w:right w:val="single" w:sz="4" w:space="0" w:color="auto"/>
            </w:tcBorders>
            <w:vAlign w:val="center"/>
          </w:tcPr>
          <w:p w14:paraId="2607CE43" w14:textId="0C84B0BC" w:rsidR="002538E4" w:rsidRPr="008834DD" w:rsidRDefault="00292C57" w:rsidP="002538E4">
            <w:pPr>
              <w:widowControl/>
              <w:spacing w:line="300" w:lineRule="exact"/>
              <w:rPr>
                <w:rFonts w:ascii="標楷體" w:eastAsia="標楷體" w:hAnsi="標楷體"/>
                <w:b/>
                <w:bCs/>
                <w:sz w:val="20"/>
                <w:szCs w:val="20"/>
              </w:rPr>
            </w:pPr>
            <w:proofErr w:type="gramStart"/>
            <w:r w:rsidRPr="008834DD">
              <w:rPr>
                <w:rFonts w:ascii="標楷體" w:eastAsia="標楷體" w:hAnsi="標楷體" w:cs="Times New Roman" w:hint="eastAsia"/>
                <w:b/>
                <w:bCs/>
                <w:kern w:val="0"/>
                <w:sz w:val="20"/>
                <w:szCs w:val="20"/>
              </w:rPr>
              <w:t>˙</w:t>
            </w:r>
            <w:proofErr w:type="gramEnd"/>
            <w:r w:rsidR="002538E4" w:rsidRPr="008834DD">
              <w:rPr>
                <w:rFonts w:ascii="標楷體" w:eastAsia="標楷體" w:hAnsi="標楷體" w:hint="eastAsia"/>
                <w:b/>
                <w:bCs/>
                <w:sz w:val="20"/>
                <w:szCs w:val="20"/>
              </w:rPr>
              <w:t>查詢其他投資公司或組織之相關登記資料。</w:t>
            </w:r>
          </w:p>
          <w:p w14:paraId="14809B3D" w14:textId="45A22249" w:rsidR="002538E4" w:rsidRPr="008834DD" w:rsidRDefault="00292C57" w:rsidP="002538E4">
            <w:pPr>
              <w:widowControl/>
              <w:spacing w:line="300" w:lineRule="exact"/>
              <w:rPr>
                <w:rFonts w:ascii="標楷體" w:eastAsia="標楷體" w:hAnsi="標楷體"/>
                <w:b/>
                <w:bCs/>
                <w:sz w:val="20"/>
                <w:szCs w:val="20"/>
              </w:rPr>
            </w:pPr>
            <w:proofErr w:type="gramStart"/>
            <w:r w:rsidRPr="008834DD">
              <w:rPr>
                <w:rFonts w:ascii="標楷體" w:eastAsia="標楷體" w:hAnsi="標楷體" w:cs="Times New Roman" w:hint="eastAsia"/>
                <w:b/>
                <w:bCs/>
                <w:kern w:val="0"/>
                <w:sz w:val="20"/>
                <w:szCs w:val="20"/>
              </w:rPr>
              <w:t>˙</w:t>
            </w:r>
            <w:proofErr w:type="gramEnd"/>
            <w:r w:rsidR="002538E4" w:rsidRPr="008834DD">
              <w:rPr>
                <w:rFonts w:ascii="標楷體" w:eastAsia="標楷體" w:hAnsi="標楷體" w:hint="eastAsia"/>
                <w:b/>
                <w:bCs/>
                <w:sz w:val="20"/>
                <w:szCs w:val="20"/>
              </w:rPr>
              <w:t>向客戶索取其他投資公司或組織之報稅資料。</w:t>
            </w:r>
          </w:p>
          <w:p w14:paraId="4060DA1A" w14:textId="77777777" w:rsidR="00252190" w:rsidRDefault="00292C57" w:rsidP="002538E4">
            <w:pPr>
              <w:kinsoku w:val="0"/>
              <w:overflowPunct w:val="0"/>
              <w:autoSpaceDE w:val="0"/>
              <w:autoSpaceDN w:val="0"/>
              <w:adjustRightInd w:val="0"/>
              <w:spacing w:line="299" w:lineRule="exact"/>
              <w:rPr>
                <w:rFonts w:ascii="標楷體" w:eastAsia="標楷體" w:hAnsi="標楷體"/>
                <w:b/>
                <w:bCs/>
                <w:sz w:val="20"/>
                <w:szCs w:val="20"/>
              </w:rPr>
            </w:pPr>
            <w:proofErr w:type="gramStart"/>
            <w:r w:rsidRPr="008834DD">
              <w:rPr>
                <w:rFonts w:ascii="標楷體" w:eastAsia="標楷體" w:hAnsi="標楷體" w:cs="Times New Roman" w:hint="eastAsia"/>
                <w:b/>
                <w:bCs/>
                <w:kern w:val="0"/>
                <w:sz w:val="20"/>
                <w:szCs w:val="20"/>
              </w:rPr>
              <w:t>˙</w:t>
            </w:r>
            <w:proofErr w:type="gramEnd"/>
            <w:r w:rsidR="002538E4" w:rsidRPr="008834DD">
              <w:rPr>
                <w:rFonts w:ascii="標楷體" w:eastAsia="標楷體" w:hAnsi="標楷體" w:hint="eastAsia"/>
                <w:b/>
                <w:bCs/>
                <w:sz w:val="20"/>
                <w:szCs w:val="20"/>
              </w:rPr>
              <w:t>試圖瞭解客戶交易之動機(即投資這麼多家公</w:t>
            </w:r>
          </w:p>
          <w:p w14:paraId="5C4F5562" w14:textId="2179E897" w:rsidR="002538E4" w:rsidRPr="00252190" w:rsidRDefault="00252190" w:rsidP="002538E4">
            <w:pPr>
              <w:kinsoku w:val="0"/>
              <w:overflowPunct w:val="0"/>
              <w:autoSpaceDE w:val="0"/>
              <w:autoSpaceDN w:val="0"/>
              <w:adjustRightInd w:val="0"/>
              <w:spacing w:line="299" w:lineRule="exact"/>
              <w:rPr>
                <w:rFonts w:ascii="標楷體" w:eastAsia="標楷體" w:hAnsi="標楷體"/>
                <w:b/>
                <w:bCs/>
                <w:sz w:val="20"/>
                <w:szCs w:val="20"/>
              </w:rPr>
            </w:pPr>
            <w:r>
              <w:rPr>
                <w:rFonts w:ascii="標楷體" w:eastAsia="標楷體" w:hAnsi="標楷體" w:hint="eastAsia"/>
                <w:b/>
                <w:bCs/>
                <w:sz w:val="20"/>
                <w:szCs w:val="20"/>
              </w:rPr>
              <w:t xml:space="preserve">  </w:t>
            </w:r>
            <w:r w:rsidR="002538E4" w:rsidRPr="008834DD">
              <w:rPr>
                <w:rFonts w:ascii="標楷體" w:eastAsia="標楷體" w:hAnsi="標楷體" w:hint="eastAsia"/>
                <w:b/>
                <w:bCs/>
                <w:sz w:val="20"/>
                <w:szCs w:val="20"/>
              </w:rPr>
              <w:t>司目的或動機)。</w:t>
            </w:r>
          </w:p>
        </w:tc>
      </w:tr>
      <w:tr w:rsidR="002538E4" w:rsidRPr="006334EC" w14:paraId="7B8DD17F" w14:textId="77777777" w:rsidTr="00FC2273">
        <w:trPr>
          <w:trHeight w:val="837"/>
        </w:trPr>
        <w:tc>
          <w:tcPr>
            <w:tcW w:w="4252" w:type="dxa"/>
            <w:tcBorders>
              <w:top w:val="single" w:sz="4" w:space="0" w:color="000000"/>
              <w:left w:val="single" w:sz="4" w:space="0" w:color="000000"/>
              <w:bottom w:val="single" w:sz="4" w:space="0" w:color="000000"/>
              <w:right w:val="single" w:sz="4" w:space="0" w:color="000000"/>
            </w:tcBorders>
          </w:tcPr>
          <w:p w14:paraId="379965A9" w14:textId="77777777" w:rsidR="00D216B2" w:rsidRPr="00D930D7" w:rsidRDefault="002538E4" w:rsidP="002538E4">
            <w:pPr>
              <w:kinsoku w:val="0"/>
              <w:overflowPunct w:val="0"/>
              <w:autoSpaceDE w:val="0"/>
              <w:autoSpaceDN w:val="0"/>
              <w:adjustRightInd w:val="0"/>
              <w:spacing w:line="299" w:lineRule="exact"/>
              <w:ind w:left="23"/>
              <w:rPr>
                <w:rFonts w:ascii="標楷體" w:eastAsia="標楷體" w:hAnsi="Times New Roman" w:cs="標楷體"/>
                <w:color w:val="000000" w:themeColor="text1"/>
                <w:kern w:val="0"/>
                <w:sz w:val="22"/>
              </w:rPr>
            </w:pPr>
            <w:r w:rsidRPr="00D930D7">
              <w:rPr>
                <w:rFonts w:ascii="標楷體" w:eastAsia="標楷體" w:hAnsi="Times New Roman" w:cs="標楷體" w:hint="eastAsia"/>
                <w:color w:val="000000" w:themeColor="text1"/>
                <w:kern w:val="0"/>
                <w:sz w:val="22"/>
              </w:rPr>
              <w:t>是否投資三家(含)以上</w:t>
            </w:r>
          </w:p>
          <w:p w14:paraId="0339EECF" w14:textId="13F1A025" w:rsidR="002538E4" w:rsidRPr="006334EC" w:rsidRDefault="002538E4" w:rsidP="002538E4">
            <w:pPr>
              <w:kinsoku w:val="0"/>
              <w:overflowPunct w:val="0"/>
              <w:autoSpaceDE w:val="0"/>
              <w:autoSpaceDN w:val="0"/>
              <w:adjustRightInd w:val="0"/>
              <w:spacing w:line="299" w:lineRule="exact"/>
              <w:ind w:left="23"/>
              <w:rPr>
                <w:rFonts w:ascii="Times New Roman" w:hAnsi="Times New Roman" w:cs="Times New Roman"/>
                <w:color w:val="000000" w:themeColor="text1"/>
                <w:kern w:val="0"/>
                <w:szCs w:val="24"/>
              </w:rPr>
            </w:pPr>
            <w:r w:rsidRPr="00D930D7">
              <w:rPr>
                <w:rFonts w:ascii="標楷體" w:eastAsia="標楷體" w:hAnsi="Times New Roman" w:cs="標楷體" w:hint="eastAsia"/>
                <w:color w:val="000000" w:themeColor="text1"/>
                <w:kern w:val="0"/>
                <w:sz w:val="22"/>
              </w:rPr>
              <w:t>且持股(出資額)比例超過</w:t>
            </w:r>
            <w:r w:rsidRPr="00D930D7">
              <w:rPr>
                <w:rFonts w:ascii="標楷體" w:eastAsia="標楷體" w:hAnsi="Times New Roman" w:cs="標楷體"/>
                <w:color w:val="000000" w:themeColor="text1"/>
                <w:spacing w:val="-60"/>
                <w:kern w:val="0"/>
                <w:sz w:val="22"/>
              </w:rPr>
              <w:t xml:space="preserve"> </w:t>
            </w:r>
            <w:r w:rsidRPr="00D930D7">
              <w:rPr>
                <w:rFonts w:ascii="標楷體" w:eastAsia="標楷體" w:hAnsi="Times New Roman" w:cs="標楷體"/>
                <w:color w:val="000000" w:themeColor="text1"/>
                <w:kern w:val="0"/>
                <w:sz w:val="22"/>
              </w:rPr>
              <w:t>25%</w:t>
            </w:r>
          </w:p>
        </w:tc>
        <w:tc>
          <w:tcPr>
            <w:tcW w:w="709" w:type="dxa"/>
            <w:vMerge/>
            <w:tcBorders>
              <w:left w:val="single" w:sz="4" w:space="0" w:color="000000"/>
              <w:bottom w:val="single" w:sz="4" w:space="0" w:color="000000"/>
              <w:right w:val="single" w:sz="4" w:space="0" w:color="000000"/>
            </w:tcBorders>
          </w:tcPr>
          <w:p w14:paraId="608B3FC2" w14:textId="6168EF5A" w:rsidR="002538E4" w:rsidRPr="006334EC" w:rsidRDefault="002538E4" w:rsidP="002538E4">
            <w:pPr>
              <w:jc w:val="center"/>
              <w:rPr>
                <w:color w:val="000000" w:themeColor="text1"/>
              </w:rPr>
            </w:pPr>
          </w:p>
        </w:tc>
        <w:tc>
          <w:tcPr>
            <w:tcW w:w="709" w:type="dxa"/>
            <w:vMerge/>
            <w:tcBorders>
              <w:left w:val="single" w:sz="4" w:space="0" w:color="000000"/>
              <w:bottom w:val="single" w:sz="4" w:space="0" w:color="000000"/>
              <w:right w:val="single" w:sz="4" w:space="0" w:color="auto"/>
            </w:tcBorders>
          </w:tcPr>
          <w:p w14:paraId="4F5B51C8" w14:textId="77777777" w:rsidR="002538E4" w:rsidRPr="006334EC" w:rsidRDefault="002538E4" w:rsidP="002538E4">
            <w:pPr>
              <w:jc w:val="center"/>
              <w:rPr>
                <w:color w:val="000000" w:themeColor="text1"/>
              </w:rPr>
            </w:pPr>
          </w:p>
        </w:tc>
        <w:tc>
          <w:tcPr>
            <w:tcW w:w="4252" w:type="dxa"/>
            <w:vMerge/>
            <w:tcBorders>
              <w:left w:val="single" w:sz="4" w:space="0" w:color="auto"/>
              <w:bottom w:val="single" w:sz="4" w:space="0" w:color="000000"/>
              <w:right w:val="single" w:sz="4" w:space="0" w:color="auto"/>
            </w:tcBorders>
          </w:tcPr>
          <w:p w14:paraId="7D5D3381" w14:textId="5A19187D" w:rsidR="002538E4" w:rsidRPr="008834DD" w:rsidRDefault="002538E4" w:rsidP="002538E4">
            <w:pPr>
              <w:rPr>
                <w:rFonts w:ascii="標楷體" w:eastAsia="標楷體" w:hAnsi="標楷體"/>
                <w:color w:val="000000" w:themeColor="text1"/>
                <w:sz w:val="20"/>
                <w:szCs w:val="20"/>
              </w:rPr>
            </w:pPr>
          </w:p>
        </w:tc>
      </w:tr>
      <w:tr w:rsidR="002538E4" w:rsidRPr="006334EC" w14:paraId="478E9BBA" w14:textId="77777777" w:rsidTr="00FC2273">
        <w:trPr>
          <w:trHeight w:hRule="exact" w:val="524"/>
        </w:trPr>
        <w:tc>
          <w:tcPr>
            <w:tcW w:w="4252" w:type="dxa"/>
            <w:tcBorders>
              <w:top w:val="single" w:sz="4" w:space="0" w:color="000000"/>
              <w:left w:val="single" w:sz="4" w:space="0" w:color="000000"/>
              <w:bottom w:val="single" w:sz="4" w:space="0" w:color="000000"/>
              <w:right w:val="single" w:sz="4" w:space="0" w:color="000000"/>
            </w:tcBorders>
            <w:vAlign w:val="center"/>
          </w:tcPr>
          <w:p w14:paraId="1D0DED1D" w14:textId="48450BE0" w:rsidR="002538E4" w:rsidRPr="00D930D7" w:rsidRDefault="002538E4" w:rsidP="00406F66">
            <w:pPr>
              <w:kinsoku w:val="0"/>
              <w:overflowPunct w:val="0"/>
              <w:autoSpaceDE w:val="0"/>
              <w:autoSpaceDN w:val="0"/>
              <w:adjustRightInd w:val="0"/>
              <w:spacing w:line="319" w:lineRule="exact"/>
              <w:jc w:val="both"/>
              <w:rPr>
                <w:rFonts w:ascii="標楷體" w:eastAsia="標楷體" w:hAnsi="Times New Roman" w:cs="標楷體"/>
                <w:b/>
                <w:bCs/>
                <w:color w:val="000000" w:themeColor="text1"/>
                <w:kern w:val="0"/>
                <w:szCs w:val="24"/>
              </w:rPr>
            </w:pPr>
            <w:r w:rsidRPr="00D930D7">
              <w:rPr>
                <w:rFonts w:ascii="標楷體" w:eastAsia="標楷體" w:hAnsi="Times New Roman" w:cs="標楷體" w:hint="eastAsia"/>
                <w:b/>
                <w:bCs/>
                <w:color w:val="000000" w:themeColor="text1"/>
                <w:w w:val="95"/>
                <w:kern w:val="0"/>
                <w:szCs w:val="24"/>
              </w:rPr>
              <w:t>(</w:t>
            </w:r>
            <w:r w:rsidR="00776D53" w:rsidRPr="00D930D7">
              <w:rPr>
                <w:rFonts w:ascii="標楷體" w:eastAsia="標楷體" w:hAnsi="Times New Roman" w:cs="標楷體" w:hint="eastAsia"/>
                <w:b/>
                <w:bCs/>
                <w:color w:val="000000" w:themeColor="text1"/>
                <w:w w:val="95"/>
                <w:kern w:val="0"/>
                <w:szCs w:val="24"/>
              </w:rPr>
              <w:t>四</w:t>
            </w:r>
            <w:r w:rsidRPr="00D930D7">
              <w:rPr>
                <w:rFonts w:ascii="標楷體" w:eastAsia="標楷體" w:hAnsi="Times New Roman" w:cs="標楷體" w:hint="eastAsia"/>
                <w:b/>
                <w:bCs/>
                <w:color w:val="000000" w:themeColor="text1"/>
                <w:w w:val="95"/>
                <w:kern w:val="0"/>
                <w:szCs w:val="24"/>
              </w:rPr>
              <w:t>)客戶</w:t>
            </w:r>
            <w:r w:rsidR="009910C6" w:rsidRPr="00D930D7">
              <w:rPr>
                <w:rFonts w:ascii="標楷體" w:eastAsia="標楷體" w:hAnsi="Times New Roman" w:cs="標楷體" w:hint="eastAsia"/>
                <w:b/>
                <w:bCs/>
                <w:color w:val="000000" w:themeColor="text1"/>
                <w:w w:val="95"/>
                <w:kern w:val="0"/>
                <w:szCs w:val="24"/>
              </w:rPr>
              <w:t>主要</w:t>
            </w:r>
            <w:r w:rsidRPr="00D930D7">
              <w:rPr>
                <w:rFonts w:ascii="標楷體" w:eastAsia="標楷體" w:hAnsi="Times New Roman" w:cs="標楷體" w:hint="eastAsia"/>
                <w:b/>
                <w:bCs/>
                <w:color w:val="000000" w:themeColor="text1"/>
                <w:w w:val="95"/>
                <w:kern w:val="0"/>
                <w:szCs w:val="24"/>
              </w:rPr>
              <w:t>經營交易的</w:t>
            </w:r>
            <w:r w:rsidR="009910C6" w:rsidRPr="00D930D7">
              <w:rPr>
                <w:rFonts w:ascii="標楷體" w:eastAsia="標楷體" w:hAnsi="Times New Roman" w:cs="標楷體" w:hint="eastAsia"/>
                <w:b/>
                <w:bCs/>
                <w:color w:val="000000" w:themeColor="text1"/>
                <w:w w:val="95"/>
                <w:kern w:val="0"/>
                <w:szCs w:val="24"/>
              </w:rPr>
              <w:t>區</w:t>
            </w:r>
            <w:r w:rsidRPr="00D930D7">
              <w:rPr>
                <w:rFonts w:ascii="標楷體" w:eastAsia="標楷體" w:hAnsi="Times New Roman" w:cs="標楷體" w:hint="eastAsia"/>
                <w:b/>
                <w:bCs/>
                <w:color w:val="000000" w:themeColor="text1"/>
                <w:w w:val="95"/>
                <w:kern w:val="0"/>
                <w:szCs w:val="24"/>
              </w:rPr>
              <w:t>域</w:t>
            </w:r>
          </w:p>
        </w:tc>
        <w:tc>
          <w:tcPr>
            <w:tcW w:w="709" w:type="dxa"/>
            <w:vMerge w:val="restart"/>
            <w:tcBorders>
              <w:top w:val="single" w:sz="4" w:space="0" w:color="000000"/>
              <w:left w:val="single" w:sz="4" w:space="0" w:color="000000"/>
              <w:right w:val="single" w:sz="4" w:space="0" w:color="000000"/>
            </w:tcBorders>
            <w:vAlign w:val="center"/>
          </w:tcPr>
          <w:p w14:paraId="3A4E39D7" w14:textId="6DD733DA" w:rsidR="002538E4" w:rsidRPr="006334EC" w:rsidRDefault="002538E4" w:rsidP="002538E4">
            <w:pPr>
              <w:jc w:val="center"/>
              <w:rPr>
                <w:color w:val="000000" w:themeColor="text1"/>
              </w:rPr>
            </w:pPr>
          </w:p>
        </w:tc>
        <w:tc>
          <w:tcPr>
            <w:tcW w:w="709" w:type="dxa"/>
            <w:vMerge w:val="restart"/>
            <w:tcBorders>
              <w:top w:val="single" w:sz="4" w:space="0" w:color="000000"/>
              <w:left w:val="single" w:sz="4" w:space="0" w:color="000000"/>
              <w:right w:val="single" w:sz="4" w:space="0" w:color="auto"/>
            </w:tcBorders>
            <w:vAlign w:val="center"/>
          </w:tcPr>
          <w:p w14:paraId="3B36D0D6" w14:textId="2DD5602C" w:rsidR="002538E4" w:rsidRPr="006334EC" w:rsidRDefault="002538E4" w:rsidP="002538E4">
            <w:pPr>
              <w:jc w:val="center"/>
              <w:rPr>
                <w:color w:val="000000" w:themeColor="text1"/>
              </w:rPr>
            </w:pPr>
          </w:p>
        </w:tc>
        <w:tc>
          <w:tcPr>
            <w:tcW w:w="4252" w:type="dxa"/>
            <w:vMerge w:val="restart"/>
            <w:tcBorders>
              <w:top w:val="single" w:sz="4" w:space="0" w:color="000000"/>
              <w:left w:val="single" w:sz="4" w:space="0" w:color="auto"/>
              <w:right w:val="single" w:sz="4" w:space="0" w:color="000000"/>
            </w:tcBorders>
            <w:vAlign w:val="center"/>
          </w:tcPr>
          <w:p w14:paraId="4BFE0B10" w14:textId="2CFF1952" w:rsidR="007B3108" w:rsidRPr="008834DD" w:rsidRDefault="00292C57" w:rsidP="002538E4">
            <w:pPr>
              <w:widowControl/>
              <w:spacing w:line="300" w:lineRule="exact"/>
              <w:rPr>
                <w:rFonts w:ascii="標楷體" w:eastAsia="標楷體" w:hAnsi="標楷體"/>
                <w:b/>
                <w:bCs/>
                <w:sz w:val="20"/>
                <w:szCs w:val="20"/>
              </w:rPr>
            </w:pPr>
            <w:proofErr w:type="gramStart"/>
            <w:r w:rsidRPr="008834DD">
              <w:rPr>
                <w:rFonts w:ascii="標楷體" w:eastAsia="標楷體" w:hAnsi="標楷體" w:cs="Times New Roman" w:hint="eastAsia"/>
                <w:b/>
                <w:bCs/>
                <w:kern w:val="0"/>
                <w:sz w:val="20"/>
                <w:szCs w:val="20"/>
              </w:rPr>
              <w:t>˙</w:t>
            </w:r>
            <w:proofErr w:type="gramEnd"/>
            <w:r w:rsidR="002538E4" w:rsidRPr="008834DD">
              <w:rPr>
                <w:rFonts w:ascii="標楷體" w:eastAsia="標楷體" w:hAnsi="標楷體" w:hint="eastAsia"/>
                <w:b/>
                <w:bCs/>
                <w:sz w:val="20"/>
                <w:szCs w:val="20"/>
              </w:rPr>
              <w:t>試圖瞭解客戶交易之動機。</w:t>
            </w:r>
          </w:p>
          <w:p w14:paraId="40F66507" w14:textId="0FC0EB4C" w:rsidR="002538E4" w:rsidRPr="008834DD" w:rsidRDefault="00292C57" w:rsidP="002538E4">
            <w:pPr>
              <w:rPr>
                <w:rFonts w:ascii="標楷體" w:eastAsia="標楷體" w:hAnsi="標楷體"/>
                <w:color w:val="EE0000"/>
                <w:sz w:val="20"/>
                <w:szCs w:val="20"/>
              </w:rPr>
            </w:pPr>
            <w:proofErr w:type="gramStart"/>
            <w:r w:rsidRPr="008834DD">
              <w:rPr>
                <w:rFonts w:ascii="標楷體" w:eastAsia="標楷體" w:hAnsi="標楷體" w:cs="Times New Roman" w:hint="eastAsia"/>
                <w:b/>
                <w:bCs/>
                <w:kern w:val="0"/>
                <w:sz w:val="20"/>
                <w:szCs w:val="20"/>
              </w:rPr>
              <w:t>˙</w:t>
            </w:r>
            <w:proofErr w:type="gramEnd"/>
            <w:r w:rsidR="002538E4" w:rsidRPr="008834DD">
              <w:rPr>
                <w:rFonts w:ascii="標楷體" w:eastAsia="標楷體" w:hAnsi="標楷體" w:hint="eastAsia"/>
                <w:b/>
                <w:bCs/>
                <w:sz w:val="20"/>
                <w:szCs w:val="20"/>
              </w:rPr>
              <w:t>評估是否應通報(STR)。</w:t>
            </w:r>
          </w:p>
        </w:tc>
      </w:tr>
      <w:tr w:rsidR="002538E4" w:rsidRPr="006334EC" w14:paraId="245CF9C7" w14:textId="77777777" w:rsidTr="00FC2273">
        <w:trPr>
          <w:trHeight w:val="715"/>
        </w:trPr>
        <w:tc>
          <w:tcPr>
            <w:tcW w:w="4252" w:type="dxa"/>
            <w:tcBorders>
              <w:top w:val="single" w:sz="4" w:space="0" w:color="000000"/>
              <w:left w:val="single" w:sz="4" w:space="0" w:color="000000"/>
              <w:right w:val="single" w:sz="4" w:space="0" w:color="000000"/>
            </w:tcBorders>
          </w:tcPr>
          <w:p w14:paraId="6460F0A5" w14:textId="3E818F64" w:rsidR="007136A4" w:rsidRPr="00D930D7" w:rsidRDefault="002538E4" w:rsidP="008C11AF">
            <w:pPr>
              <w:kinsoku w:val="0"/>
              <w:overflowPunct w:val="0"/>
              <w:autoSpaceDE w:val="0"/>
              <w:autoSpaceDN w:val="0"/>
              <w:adjustRightInd w:val="0"/>
              <w:spacing w:line="299" w:lineRule="exact"/>
              <w:ind w:left="23"/>
              <w:rPr>
                <w:rFonts w:ascii="標楷體" w:eastAsia="標楷體" w:hAnsi="Times New Roman" w:cs="標楷體"/>
                <w:color w:val="000000" w:themeColor="text1"/>
                <w:w w:val="95"/>
                <w:kern w:val="0"/>
                <w:sz w:val="22"/>
              </w:rPr>
            </w:pPr>
            <w:r w:rsidRPr="00D930D7">
              <w:rPr>
                <w:rFonts w:ascii="標楷體" w:eastAsia="標楷體" w:hAnsi="Times New Roman" w:cs="標楷體" w:hint="eastAsia"/>
                <w:color w:val="000000" w:themeColor="text1"/>
                <w:kern w:val="0"/>
                <w:sz w:val="22"/>
              </w:rPr>
              <w:t>是否為</w:t>
            </w:r>
            <w:r w:rsidRPr="00D930D7">
              <w:rPr>
                <w:rFonts w:ascii="標楷體" w:eastAsia="標楷體" w:hAnsi="Times New Roman" w:cs="標楷體" w:hint="eastAsia"/>
                <w:color w:val="000000" w:themeColor="text1"/>
                <w:spacing w:val="-1"/>
                <w:w w:val="95"/>
                <w:kern w:val="0"/>
                <w:sz w:val="22"/>
              </w:rPr>
              <w:t>境外包含</w:t>
            </w:r>
            <w:r w:rsidRPr="00D930D7">
              <w:rPr>
                <w:rFonts w:ascii="標楷體" w:eastAsia="標楷體" w:hAnsi="Times New Roman" w:cs="標楷體"/>
                <w:color w:val="000000" w:themeColor="text1"/>
                <w:spacing w:val="-84"/>
                <w:w w:val="95"/>
                <w:kern w:val="0"/>
                <w:sz w:val="22"/>
              </w:rPr>
              <w:t xml:space="preserve"> </w:t>
            </w:r>
            <w:r w:rsidRPr="00D930D7">
              <w:rPr>
                <w:rFonts w:ascii="標楷體" w:eastAsia="標楷體" w:hAnsi="Times New Roman" w:cs="標楷體"/>
                <w:color w:val="000000" w:themeColor="text1"/>
                <w:w w:val="95"/>
                <w:kern w:val="0"/>
                <w:sz w:val="22"/>
              </w:rPr>
              <w:t>FATF</w:t>
            </w:r>
            <w:r w:rsidRPr="00D930D7">
              <w:rPr>
                <w:rFonts w:ascii="標楷體" w:eastAsia="標楷體" w:hAnsi="Times New Roman" w:cs="標楷體"/>
                <w:color w:val="000000" w:themeColor="text1"/>
                <w:spacing w:val="-81"/>
                <w:w w:val="95"/>
                <w:kern w:val="0"/>
                <w:sz w:val="22"/>
              </w:rPr>
              <w:t xml:space="preserve"> </w:t>
            </w:r>
            <w:r w:rsidRPr="00D930D7">
              <w:rPr>
                <w:rFonts w:ascii="標楷體" w:eastAsia="標楷體" w:hAnsi="Times New Roman" w:cs="標楷體" w:hint="eastAsia"/>
                <w:color w:val="000000" w:themeColor="text1"/>
                <w:w w:val="95"/>
                <w:kern w:val="0"/>
                <w:sz w:val="22"/>
              </w:rPr>
              <w:t>公告之高風險國家</w:t>
            </w:r>
            <w:r w:rsidR="00CC07F7" w:rsidRPr="00D930D7">
              <w:rPr>
                <w:rFonts w:ascii="標楷體" w:eastAsia="標楷體" w:hAnsi="Times New Roman" w:cs="標楷體" w:hint="eastAsia"/>
                <w:color w:val="000000" w:themeColor="text1"/>
                <w:w w:val="95"/>
                <w:kern w:val="0"/>
                <w:sz w:val="22"/>
              </w:rPr>
              <w:t>/地區</w:t>
            </w:r>
          </w:p>
          <w:p w14:paraId="775BDC89" w14:textId="77777777" w:rsidR="00CC07F7" w:rsidRPr="00D930D7" w:rsidRDefault="00CC07F7" w:rsidP="00CC07F7">
            <w:pPr>
              <w:kinsoku w:val="0"/>
              <w:overflowPunct w:val="0"/>
              <w:autoSpaceDE w:val="0"/>
              <w:autoSpaceDN w:val="0"/>
              <w:adjustRightInd w:val="0"/>
              <w:spacing w:line="299" w:lineRule="exact"/>
              <w:ind w:right="1"/>
              <w:jc w:val="both"/>
              <w:rPr>
                <w:rFonts w:ascii="標楷體" w:eastAsia="標楷體" w:hAnsi="標楷體"/>
                <w:color w:val="EE0000"/>
                <w:sz w:val="22"/>
              </w:rPr>
            </w:pPr>
            <w:r w:rsidRPr="00D930D7">
              <w:rPr>
                <w:rFonts w:ascii="標楷體" w:eastAsia="標楷體" w:hAnsi="標楷體" w:hint="eastAsia"/>
                <w:color w:val="EE0000"/>
                <w:sz w:val="22"/>
              </w:rPr>
              <w:t>請</w:t>
            </w:r>
            <w:r w:rsidRPr="00D930D7">
              <w:rPr>
                <w:rFonts w:ascii="標楷體" w:eastAsia="標楷體" w:hAnsi="標楷體"/>
                <w:color w:val="EE0000"/>
                <w:sz w:val="22"/>
              </w:rPr>
              <w:t>查詢法務部調查局洗錢防制處</w:t>
            </w:r>
          </w:p>
          <w:p w14:paraId="44F914C6" w14:textId="1A285EB2" w:rsidR="008C11AF" w:rsidRPr="00D930D7" w:rsidRDefault="00CC07F7" w:rsidP="00CC07F7">
            <w:pPr>
              <w:kinsoku w:val="0"/>
              <w:overflowPunct w:val="0"/>
              <w:autoSpaceDE w:val="0"/>
              <w:autoSpaceDN w:val="0"/>
              <w:adjustRightInd w:val="0"/>
              <w:spacing w:line="299" w:lineRule="exact"/>
              <w:ind w:left="23"/>
              <w:rPr>
                <w:rFonts w:ascii="標楷體" w:eastAsia="標楷體" w:hAnsi="Times New Roman" w:cs="標楷體"/>
                <w:color w:val="000000" w:themeColor="text1"/>
                <w:w w:val="95"/>
                <w:kern w:val="0"/>
                <w:sz w:val="22"/>
              </w:rPr>
            </w:pPr>
            <w:r w:rsidRPr="00D930D7">
              <w:rPr>
                <w:color w:val="EE0000"/>
                <w:sz w:val="22"/>
              </w:rPr>
              <w:t>https://www.mjib.gov.tw/mlpc</w:t>
            </w:r>
          </w:p>
        </w:tc>
        <w:tc>
          <w:tcPr>
            <w:tcW w:w="709" w:type="dxa"/>
            <w:vMerge/>
            <w:tcBorders>
              <w:left w:val="single" w:sz="4" w:space="0" w:color="000000"/>
              <w:right w:val="single" w:sz="4" w:space="0" w:color="000000"/>
            </w:tcBorders>
          </w:tcPr>
          <w:p w14:paraId="229EC07B" w14:textId="73ED110D" w:rsidR="002538E4" w:rsidRPr="006334EC" w:rsidRDefault="002538E4" w:rsidP="002538E4">
            <w:pPr>
              <w:jc w:val="center"/>
              <w:rPr>
                <w:color w:val="000000" w:themeColor="text1"/>
              </w:rPr>
            </w:pPr>
          </w:p>
        </w:tc>
        <w:tc>
          <w:tcPr>
            <w:tcW w:w="709" w:type="dxa"/>
            <w:vMerge/>
            <w:tcBorders>
              <w:left w:val="single" w:sz="4" w:space="0" w:color="000000"/>
              <w:right w:val="single" w:sz="4" w:space="0" w:color="auto"/>
            </w:tcBorders>
          </w:tcPr>
          <w:p w14:paraId="38571F1C" w14:textId="77777777" w:rsidR="002538E4" w:rsidRPr="006334EC" w:rsidRDefault="002538E4" w:rsidP="002538E4">
            <w:pPr>
              <w:jc w:val="center"/>
              <w:rPr>
                <w:color w:val="000000" w:themeColor="text1"/>
              </w:rPr>
            </w:pPr>
          </w:p>
        </w:tc>
        <w:tc>
          <w:tcPr>
            <w:tcW w:w="4252" w:type="dxa"/>
            <w:vMerge/>
            <w:tcBorders>
              <w:left w:val="single" w:sz="4" w:space="0" w:color="auto"/>
              <w:right w:val="single" w:sz="4" w:space="0" w:color="000000"/>
            </w:tcBorders>
          </w:tcPr>
          <w:p w14:paraId="01513B4F" w14:textId="211C8A8F" w:rsidR="002538E4" w:rsidRPr="008834DD" w:rsidRDefault="002538E4" w:rsidP="002538E4">
            <w:pPr>
              <w:rPr>
                <w:rFonts w:ascii="標楷體" w:eastAsia="標楷體" w:hAnsi="標楷體"/>
                <w:color w:val="000000" w:themeColor="text1"/>
                <w:sz w:val="20"/>
                <w:szCs w:val="20"/>
              </w:rPr>
            </w:pPr>
          </w:p>
        </w:tc>
      </w:tr>
      <w:tr w:rsidR="002538E4" w:rsidRPr="006334EC" w14:paraId="53677041" w14:textId="77777777" w:rsidTr="00FC2273">
        <w:trPr>
          <w:trHeight w:hRule="exact" w:val="502"/>
        </w:trPr>
        <w:tc>
          <w:tcPr>
            <w:tcW w:w="4252" w:type="dxa"/>
            <w:tcBorders>
              <w:top w:val="single" w:sz="4" w:space="0" w:color="000000"/>
              <w:left w:val="single" w:sz="4" w:space="0" w:color="000000"/>
              <w:bottom w:val="single" w:sz="4" w:space="0" w:color="auto"/>
              <w:right w:val="single" w:sz="4" w:space="0" w:color="000000"/>
            </w:tcBorders>
            <w:vAlign w:val="center"/>
          </w:tcPr>
          <w:p w14:paraId="7BB31DEE" w14:textId="36B38009" w:rsidR="002538E4" w:rsidRPr="006334EC" w:rsidRDefault="002538E4" w:rsidP="002538E4">
            <w:pPr>
              <w:kinsoku w:val="0"/>
              <w:overflowPunct w:val="0"/>
              <w:autoSpaceDE w:val="0"/>
              <w:autoSpaceDN w:val="0"/>
              <w:adjustRightInd w:val="0"/>
              <w:spacing w:line="299" w:lineRule="exact"/>
              <w:ind w:left="23"/>
              <w:jc w:val="both"/>
              <w:rPr>
                <w:rFonts w:ascii="標楷體" w:eastAsia="標楷體" w:hAnsi="Times New Roman" w:cs="標楷體"/>
                <w:b/>
                <w:bCs/>
                <w:color w:val="000000" w:themeColor="text1"/>
                <w:spacing w:val="-1"/>
                <w:kern w:val="0"/>
                <w:szCs w:val="24"/>
              </w:rPr>
            </w:pPr>
            <w:r w:rsidRPr="006334EC">
              <w:rPr>
                <w:rFonts w:ascii="標楷體" w:eastAsia="標楷體" w:hAnsi="Times New Roman" w:cs="標楷體" w:hint="eastAsia"/>
                <w:b/>
                <w:bCs/>
                <w:color w:val="000000" w:themeColor="text1"/>
                <w:kern w:val="0"/>
                <w:szCs w:val="24"/>
              </w:rPr>
              <w:t>(</w:t>
            </w:r>
            <w:r w:rsidR="00776D53">
              <w:rPr>
                <w:rFonts w:ascii="標楷體" w:eastAsia="標楷體" w:hAnsi="Times New Roman" w:cs="標楷體" w:hint="eastAsia"/>
                <w:b/>
                <w:bCs/>
                <w:color w:val="000000" w:themeColor="text1"/>
                <w:kern w:val="0"/>
                <w:szCs w:val="24"/>
              </w:rPr>
              <w:t>五</w:t>
            </w:r>
            <w:r w:rsidRPr="006334EC">
              <w:rPr>
                <w:rFonts w:ascii="標楷體" w:eastAsia="標楷體" w:hAnsi="Times New Roman" w:cs="標楷體" w:hint="eastAsia"/>
                <w:b/>
                <w:bCs/>
                <w:color w:val="000000" w:themeColor="text1"/>
                <w:kern w:val="0"/>
                <w:szCs w:val="24"/>
              </w:rPr>
              <w:t>)客戶登記地址</w:t>
            </w:r>
            <w:r w:rsidR="00B9332E" w:rsidRPr="00B9332E">
              <w:rPr>
                <w:rFonts w:ascii="標楷體" w:eastAsia="標楷體" w:hAnsi="Times New Roman" w:cs="標楷體" w:hint="eastAsia"/>
                <w:b/>
                <w:bCs/>
                <w:color w:val="EE0000"/>
                <w:kern w:val="0"/>
                <w:szCs w:val="24"/>
              </w:rPr>
              <w:t>(法人</w:t>
            </w:r>
            <w:r w:rsidR="002012D8">
              <w:rPr>
                <w:rFonts w:ascii="標楷體" w:eastAsia="標楷體" w:hAnsi="Times New Roman" w:cs="標楷體" w:hint="eastAsia"/>
                <w:b/>
                <w:bCs/>
                <w:color w:val="EE0000"/>
                <w:kern w:val="0"/>
                <w:szCs w:val="24"/>
              </w:rPr>
              <w:t>登記地</w:t>
            </w:r>
            <w:r w:rsidR="00B9332E" w:rsidRPr="00B9332E">
              <w:rPr>
                <w:rFonts w:ascii="標楷體" w:eastAsia="標楷體" w:hAnsi="Times New Roman" w:cs="標楷體" w:hint="eastAsia"/>
                <w:b/>
                <w:bCs/>
                <w:color w:val="EE0000"/>
                <w:kern w:val="0"/>
                <w:szCs w:val="24"/>
              </w:rPr>
              <w:t>)</w:t>
            </w:r>
          </w:p>
        </w:tc>
        <w:tc>
          <w:tcPr>
            <w:tcW w:w="709" w:type="dxa"/>
            <w:vMerge w:val="restart"/>
            <w:tcBorders>
              <w:top w:val="single" w:sz="4" w:space="0" w:color="000000"/>
              <w:left w:val="single" w:sz="4" w:space="0" w:color="000000"/>
              <w:bottom w:val="single" w:sz="4" w:space="0" w:color="auto"/>
              <w:right w:val="single" w:sz="4" w:space="0" w:color="000000"/>
            </w:tcBorders>
            <w:vAlign w:val="center"/>
          </w:tcPr>
          <w:p w14:paraId="21903F5B" w14:textId="5C293103" w:rsidR="002538E4" w:rsidRPr="006334EC" w:rsidRDefault="002538E4" w:rsidP="002538E4">
            <w:pPr>
              <w:jc w:val="center"/>
              <w:rPr>
                <w:color w:val="000000" w:themeColor="text1"/>
              </w:rPr>
            </w:pPr>
          </w:p>
        </w:tc>
        <w:tc>
          <w:tcPr>
            <w:tcW w:w="709" w:type="dxa"/>
            <w:vMerge w:val="restart"/>
            <w:tcBorders>
              <w:top w:val="single" w:sz="4" w:space="0" w:color="000000"/>
              <w:left w:val="single" w:sz="4" w:space="0" w:color="000000"/>
              <w:bottom w:val="single" w:sz="4" w:space="0" w:color="auto"/>
              <w:right w:val="single" w:sz="4" w:space="0" w:color="auto"/>
            </w:tcBorders>
            <w:vAlign w:val="center"/>
          </w:tcPr>
          <w:p w14:paraId="36F3062A" w14:textId="61001B6E" w:rsidR="002538E4" w:rsidRPr="006334EC" w:rsidRDefault="002538E4" w:rsidP="002538E4">
            <w:pPr>
              <w:jc w:val="center"/>
              <w:rPr>
                <w:color w:val="000000" w:themeColor="text1"/>
              </w:rPr>
            </w:pPr>
          </w:p>
        </w:tc>
        <w:tc>
          <w:tcPr>
            <w:tcW w:w="4252" w:type="dxa"/>
            <w:vMerge w:val="restart"/>
            <w:tcBorders>
              <w:top w:val="single" w:sz="4" w:space="0" w:color="000000"/>
              <w:left w:val="single" w:sz="4" w:space="0" w:color="auto"/>
              <w:bottom w:val="single" w:sz="4" w:space="0" w:color="auto"/>
              <w:right w:val="single" w:sz="4" w:space="0" w:color="000000"/>
            </w:tcBorders>
            <w:vAlign w:val="center"/>
          </w:tcPr>
          <w:p w14:paraId="4D2F9030" w14:textId="554C7A7D" w:rsidR="008834DD" w:rsidRPr="00252190" w:rsidRDefault="00252190" w:rsidP="00F46161">
            <w:pPr>
              <w:widowControl/>
              <w:spacing w:line="300" w:lineRule="exact"/>
              <w:rPr>
                <w:rFonts w:ascii="標楷體" w:eastAsia="標楷體" w:hAnsi="標楷體"/>
                <w:b/>
                <w:bCs/>
                <w:sz w:val="20"/>
                <w:szCs w:val="20"/>
              </w:rPr>
            </w:pPr>
            <w:proofErr w:type="gramStart"/>
            <w:r w:rsidRPr="00252190">
              <w:rPr>
                <w:rFonts w:ascii="標楷體" w:eastAsia="標楷體" w:hAnsi="標楷體" w:cs="Times New Roman" w:hint="eastAsia"/>
                <w:b/>
                <w:bCs/>
                <w:kern w:val="0"/>
                <w:sz w:val="20"/>
                <w:szCs w:val="20"/>
              </w:rPr>
              <w:t>˙</w:t>
            </w:r>
            <w:proofErr w:type="gramEnd"/>
            <w:r w:rsidR="008834DD" w:rsidRPr="00252190">
              <w:rPr>
                <w:rFonts w:ascii="標楷體" w:eastAsia="標楷體" w:hAnsi="標楷體"/>
                <w:b/>
                <w:bCs/>
                <w:sz w:val="20"/>
                <w:szCs w:val="20"/>
              </w:rPr>
              <w:t xml:space="preserve">取得高階主管許可進行交易。 </w:t>
            </w:r>
          </w:p>
          <w:p w14:paraId="118A1167" w14:textId="73B673FF" w:rsidR="008834DD" w:rsidRPr="00252190" w:rsidRDefault="00252190" w:rsidP="00F46161">
            <w:pPr>
              <w:widowControl/>
              <w:spacing w:line="300" w:lineRule="exact"/>
              <w:rPr>
                <w:rFonts w:ascii="標楷體" w:eastAsia="標楷體" w:hAnsi="標楷體"/>
                <w:b/>
                <w:bCs/>
                <w:sz w:val="20"/>
                <w:szCs w:val="20"/>
              </w:rPr>
            </w:pPr>
            <w:proofErr w:type="gramStart"/>
            <w:r w:rsidRPr="00252190">
              <w:rPr>
                <w:rFonts w:ascii="標楷體" w:eastAsia="標楷體" w:hAnsi="標楷體" w:cs="Times New Roman" w:hint="eastAsia"/>
                <w:b/>
                <w:bCs/>
                <w:kern w:val="0"/>
                <w:sz w:val="20"/>
                <w:szCs w:val="20"/>
              </w:rPr>
              <w:t>˙</w:t>
            </w:r>
            <w:proofErr w:type="gramEnd"/>
            <w:r w:rsidR="008834DD" w:rsidRPr="00252190">
              <w:rPr>
                <w:rFonts w:ascii="標楷體" w:eastAsia="標楷體" w:hAnsi="標楷體"/>
                <w:b/>
                <w:bCs/>
                <w:sz w:val="20"/>
                <w:szCs w:val="20"/>
              </w:rPr>
              <w:t xml:space="preserve">要求額外資訊，以辨識身分。 </w:t>
            </w:r>
          </w:p>
          <w:p w14:paraId="43A4D00E" w14:textId="29B70442" w:rsidR="008834DD" w:rsidRPr="00252190" w:rsidRDefault="00252190" w:rsidP="00F46161">
            <w:pPr>
              <w:widowControl/>
              <w:spacing w:line="300" w:lineRule="exact"/>
              <w:rPr>
                <w:rFonts w:ascii="標楷體" w:eastAsia="標楷體" w:hAnsi="標楷體"/>
                <w:b/>
                <w:bCs/>
                <w:sz w:val="20"/>
                <w:szCs w:val="20"/>
              </w:rPr>
            </w:pPr>
            <w:proofErr w:type="gramStart"/>
            <w:r w:rsidRPr="00252190">
              <w:rPr>
                <w:rFonts w:ascii="標楷體" w:eastAsia="標楷體" w:hAnsi="標楷體" w:cs="Times New Roman" w:hint="eastAsia"/>
                <w:b/>
                <w:bCs/>
                <w:kern w:val="0"/>
                <w:sz w:val="20"/>
                <w:szCs w:val="20"/>
              </w:rPr>
              <w:t>˙</w:t>
            </w:r>
            <w:proofErr w:type="gramEnd"/>
            <w:r w:rsidR="008834DD" w:rsidRPr="00252190">
              <w:rPr>
                <w:rFonts w:ascii="標楷體" w:eastAsia="標楷體" w:hAnsi="標楷體"/>
                <w:b/>
                <w:bCs/>
                <w:sz w:val="20"/>
                <w:szCs w:val="20"/>
              </w:rPr>
              <w:t>取得與資金來源或財產有關之訊息。</w:t>
            </w:r>
          </w:p>
          <w:p w14:paraId="24405772" w14:textId="3EE634B0" w:rsidR="007B3108" w:rsidRPr="008834DD" w:rsidRDefault="007B3108" w:rsidP="008834DD">
            <w:pPr>
              <w:widowControl/>
              <w:spacing w:line="300" w:lineRule="exact"/>
              <w:rPr>
                <w:rFonts w:ascii="標楷體" w:eastAsia="標楷體" w:hAnsi="標楷體"/>
                <w:b/>
                <w:bCs/>
                <w:sz w:val="20"/>
                <w:szCs w:val="20"/>
              </w:rPr>
            </w:pPr>
          </w:p>
        </w:tc>
      </w:tr>
      <w:tr w:rsidR="002538E4" w:rsidRPr="006334EC" w14:paraId="3BE8E2FF" w14:textId="77777777" w:rsidTr="00FC2273">
        <w:trPr>
          <w:trHeight w:val="891"/>
        </w:trPr>
        <w:tc>
          <w:tcPr>
            <w:tcW w:w="4252" w:type="dxa"/>
            <w:tcBorders>
              <w:top w:val="single" w:sz="4" w:space="0" w:color="auto"/>
              <w:left w:val="single" w:sz="4" w:space="0" w:color="000000"/>
              <w:bottom w:val="single" w:sz="4" w:space="0" w:color="auto"/>
              <w:right w:val="single" w:sz="4" w:space="0" w:color="000000"/>
            </w:tcBorders>
          </w:tcPr>
          <w:p w14:paraId="28C7B59C" w14:textId="4360007D" w:rsidR="002538E4" w:rsidRPr="00D930D7" w:rsidRDefault="002538E4" w:rsidP="002538E4">
            <w:pPr>
              <w:kinsoku w:val="0"/>
              <w:overflowPunct w:val="0"/>
              <w:autoSpaceDE w:val="0"/>
              <w:autoSpaceDN w:val="0"/>
              <w:adjustRightInd w:val="0"/>
              <w:spacing w:line="299" w:lineRule="exact"/>
              <w:ind w:left="23"/>
              <w:rPr>
                <w:rFonts w:ascii="標楷體" w:eastAsia="標楷體" w:hAnsi="Times New Roman" w:cs="標楷體"/>
                <w:color w:val="000000" w:themeColor="text1"/>
                <w:kern w:val="0"/>
                <w:sz w:val="22"/>
              </w:rPr>
            </w:pPr>
            <w:r w:rsidRPr="00D930D7">
              <w:rPr>
                <w:rFonts w:ascii="標楷體" w:eastAsia="標楷體" w:hAnsi="Times New Roman" w:cs="標楷體" w:hint="eastAsia"/>
                <w:color w:val="000000" w:themeColor="text1"/>
                <w:kern w:val="0"/>
                <w:sz w:val="22"/>
              </w:rPr>
              <w:t>是否為境外</w:t>
            </w:r>
            <w:r w:rsidRPr="00D930D7">
              <w:rPr>
                <w:rFonts w:ascii="標楷體" w:eastAsia="標楷體" w:hAnsi="Times New Roman" w:cs="標楷體"/>
                <w:color w:val="000000" w:themeColor="text1"/>
                <w:kern w:val="0"/>
                <w:sz w:val="22"/>
              </w:rPr>
              <w:t>-</w:t>
            </w:r>
            <w:r w:rsidRPr="00D930D7">
              <w:rPr>
                <w:rFonts w:ascii="標楷體" w:eastAsia="標楷體" w:hAnsi="Times New Roman" w:cs="標楷體" w:hint="eastAsia"/>
                <w:color w:val="000000" w:themeColor="text1"/>
                <w:kern w:val="0"/>
                <w:sz w:val="22"/>
              </w:rPr>
              <w:t>紙上公司及高風險</w:t>
            </w:r>
            <w:r w:rsidR="00CC07F7" w:rsidRPr="00D930D7">
              <w:rPr>
                <w:rFonts w:ascii="標楷體" w:eastAsia="標楷體" w:hAnsi="Times New Roman" w:cs="標楷體" w:hint="eastAsia"/>
                <w:color w:val="000000" w:themeColor="text1"/>
                <w:kern w:val="0"/>
                <w:sz w:val="22"/>
              </w:rPr>
              <w:t>國家/</w:t>
            </w:r>
            <w:r w:rsidRPr="00D930D7">
              <w:rPr>
                <w:rFonts w:ascii="標楷體" w:eastAsia="標楷體" w:hAnsi="Times New Roman" w:cs="標楷體" w:hint="eastAsia"/>
                <w:color w:val="000000" w:themeColor="text1"/>
                <w:kern w:val="0"/>
                <w:sz w:val="22"/>
              </w:rPr>
              <w:t>地區</w:t>
            </w:r>
          </w:p>
          <w:p w14:paraId="04E43D94" w14:textId="77777777" w:rsidR="00CC07F7" w:rsidRPr="00D930D7" w:rsidRDefault="00CC07F7" w:rsidP="00CC07F7">
            <w:pPr>
              <w:kinsoku w:val="0"/>
              <w:overflowPunct w:val="0"/>
              <w:autoSpaceDE w:val="0"/>
              <w:autoSpaceDN w:val="0"/>
              <w:adjustRightInd w:val="0"/>
              <w:spacing w:line="299" w:lineRule="exact"/>
              <w:ind w:right="1"/>
              <w:jc w:val="both"/>
              <w:rPr>
                <w:rFonts w:ascii="標楷體" w:eastAsia="標楷體" w:hAnsi="標楷體"/>
                <w:color w:val="EE0000"/>
                <w:sz w:val="22"/>
              </w:rPr>
            </w:pPr>
            <w:r w:rsidRPr="00D930D7">
              <w:rPr>
                <w:rFonts w:ascii="標楷體" w:eastAsia="標楷體" w:hAnsi="標楷體" w:hint="eastAsia"/>
                <w:color w:val="EE0000"/>
                <w:sz w:val="22"/>
              </w:rPr>
              <w:t>請</w:t>
            </w:r>
            <w:r w:rsidRPr="00D930D7">
              <w:rPr>
                <w:rFonts w:ascii="標楷體" w:eastAsia="標楷體" w:hAnsi="標楷體"/>
                <w:color w:val="EE0000"/>
                <w:sz w:val="22"/>
              </w:rPr>
              <w:t>查詢法務部調查局洗錢防制處</w:t>
            </w:r>
          </w:p>
          <w:p w14:paraId="424A3E29" w14:textId="431B02C0" w:rsidR="002538E4" w:rsidRPr="006334EC" w:rsidRDefault="00CC07F7" w:rsidP="00CC07F7">
            <w:pPr>
              <w:kinsoku w:val="0"/>
              <w:overflowPunct w:val="0"/>
              <w:autoSpaceDE w:val="0"/>
              <w:autoSpaceDN w:val="0"/>
              <w:adjustRightInd w:val="0"/>
              <w:spacing w:line="299" w:lineRule="exact"/>
              <w:ind w:left="23"/>
              <w:rPr>
                <w:rFonts w:ascii="標楷體" w:eastAsia="標楷體" w:hAnsi="Times New Roman" w:cs="標楷體"/>
                <w:color w:val="000000" w:themeColor="text1"/>
                <w:spacing w:val="-1"/>
                <w:kern w:val="0"/>
                <w:szCs w:val="24"/>
              </w:rPr>
            </w:pPr>
            <w:r w:rsidRPr="00D930D7">
              <w:rPr>
                <w:color w:val="EE0000"/>
                <w:sz w:val="22"/>
              </w:rPr>
              <w:t>https://www.mjib.gov.tw/mlpc</w:t>
            </w:r>
          </w:p>
        </w:tc>
        <w:tc>
          <w:tcPr>
            <w:tcW w:w="709" w:type="dxa"/>
            <w:vMerge/>
            <w:tcBorders>
              <w:top w:val="single" w:sz="4" w:space="0" w:color="auto"/>
              <w:left w:val="single" w:sz="4" w:space="0" w:color="000000"/>
              <w:bottom w:val="single" w:sz="4" w:space="0" w:color="auto"/>
              <w:right w:val="single" w:sz="4" w:space="0" w:color="000000"/>
            </w:tcBorders>
          </w:tcPr>
          <w:p w14:paraId="353F8EDA" w14:textId="334A2911" w:rsidR="002538E4" w:rsidRPr="006334EC" w:rsidRDefault="002538E4" w:rsidP="002538E4">
            <w:pPr>
              <w:jc w:val="center"/>
              <w:rPr>
                <w:color w:val="000000" w:themeColor="text1"/>
              </w:rPr>
            </w:pPr>
          </w:p>
        </w:tc>
        <w:tc>
          <w:tcPr>
            <w:tcW w:w="709" w:type="dxa"/>
            <w:vMerge/>
            <w:tcBorders>
              <w:top w:val="single" w:sz="4" w:space="0" w:color="auto"/>
              <w:left w:val="single" w:sz="4" w:space="0" w:color="000000"/>
              <w:bottom w:val="single" w:sz="4" w:space="0" w:color="auto"/>
              <w:right w:val="single" w:sz="4" w:space="0" w:color="auto"/>
            </w:tcBorders>
          </w:tcPr>
          <w:p w14:paraId="651867B9" w14:textId="77777777" w:rsidR="002538E4" w:rsidRPr="006334EC" w:rsidRDefault="002538E4" w:rsidP="002538E4">
            <w:pPr>
              <w:jc w:val="center"/>
              <w:rPr>
                <w:color w:val="000000" w:themeColor="text1"/>
              </w:rPr>
            </w:pPr>
          </w:p>
        </w:tc>
        <w:tc>
          <w:tcPr>
            <w:tcW w:w="4252" w:type="dxa"/>
            <w:vMerge/>
            <w:tcBorders>
              <w:top w:val="single" w:sz="4" w:space="0" w:color="auto"/>
              <w:left w:val="single" w:sz="4" w:space="0" w:color="auto"/>
              <w:bottom w:val="single" w:sz="4" w:space="0" w:color="auto"/>
              <w:right w:val="single" w:sz="4" w:space="0" w:color="000000"/>
            </w:tcBorders>
          </w:tcPr>
          <w:p w14:paraId="744FFEA5" w14:textId="13C10413" w:rsidR="002538E4" w:rsidRPr="008834DD" w:rsidRDefault="002538E4" w:rsidP="002538E4">
            <w:pPr>
              <w:rPr>
                <w:rFonts w:ascii="標楷體" w:eastAsia="標楷體" w:hAnsi="標楷體"/>
                <w:color w:val="000000" w:themeColor="text1"/>
                <w:sz w:val="20"/>
                <w:szCs w:val="20"/>
              </w:rPr>
            </w:pPr>
          </w:p>
        </w:tc>
      </w:tr>
      <w:tr w:rsidR="007B3108" w:rsidRPr="000673C3" w14:paraId="63215B95" w14:textId="77777777" w:rsidTr="00FC2273">
        <w:trPr>
          <w:trHeight w:val="564"/>
        </w:trPr>
        <w:tc>
          <w:tcPr>
            <w:tcW w:w="4252" w:type="dxa"/>
            <w:tcBorders>
              <w:top w:val="single" w:sz="4" w:space="0" w:color="000000"/>
              <w:left w:val="single" w:sz="4" w:space="0" w:color="000000"/>
              <w:right w:val="single" w:sz="4" w:space="0" w:color="000000"/>
            </w:tcBorders>
            <w:vAlign w:val="center"/>
          </w:tcPr>
          <w:p w14:paraId="6A281440" w14:textId="4F25482D" w:rsidR="007B3108" w:rsidRPr="006334EC" w:rsidRDefault="007B3108" w:rsidP="00276DD2">
            <w:pPr>
              <w:kinsoku w:val="0"/>
              <w:overflowPunct w:val="0"/>
              <w:autoSpaceDE w:val="0"/>
              <w:autoSpaceDN w:val="0"/>
              <w:adjustRightInd w:val="0"/>
              <w:spacing w:line="299" w:lineRule="exact"/>
              <w:ind w:left="23"/>
              <w:jc w:val="both"/>
              <w:rPr>
                <w:rFonts w:ascii="標楷體" w:eastAsia="標楷體" w:hAnsi="Times New Roman" w:cs="標楷體"/>
                <w:color w:val="000000" w:themeColor="text1"/>
                <w:kern w:val="0"/>
                <w:szCs w:val="24"/>
              </w:rPr>
            </w:pPr>
            <w:r w:rsidRPr="006334EC">
              <w:rPr>
                <w:rFonts w:ascii="標楷體" w:eastAsia="標楷體" w:hAnsi="Times New Roman" w:cs="標楷體" w:hint="eastAsia"/>
                <w:b/>
                <w:bCs/>
                <w:color w:val="000000" w:themeColor="text1"/>
                <w:kern w:val="0"/>
                <w:szCs w:val="24"/>
              </w:rPr>
              <w:t>(</w:t>
            </w:r>
            <w:r w:rsidR="00D70D32">
              <w:rPr>
                <w:rFonts w:ascii="標楷體" w:eastAsia="標楷體" w:hAnsi="Times New Roman" w:cs="標楷體" w:hint="eastAsia"/>
                <w:b/>
                <w:bCs/>
                <w:color w:val="000000" w:themeColor="text1"/>
                <w:kern w:val="0"/>
                <w:szCs w:val="24"/>
              </w:rPr>
              <w:t>六</w:t>
            </w:r>
            <w:r w:rsidRPr="006334EC">
              <w:rPr>
                <w:rFonts w:ascii="標楷體" w:eastAsia="標楷體" w:hAnsi="Times New Roman" w:cs="標楷體" w:hint="eastAsia"/>
                <w:b/>
                <w:bCs/>
                <w:color w:val="000000" w:themeColor="text1"/>
                <w:kern w:val="0"/>
                <w:szCs w:val="24"/>
              </w:rPr>
              <w:t>)法人股東持股</w:t>
            </w:r>
            <w:r w:rsidRPr="00D930D7">
              <w:rPr>
                <w:rFonts w:ascii="標楷體" w:eastAsia="標楷體" w:hAnsi="Times New Roman" w:cs="標楷體" w:hint="eastAsia"/>
                <w:b/>
                <w:bCs/>
                <w:color w:val="EE0000"/>
                <w:kern w:val="0"/>
                <w:szCs w:val="24"/>
              </w:rPr>
              <w:t>(轉投資)</w:t>
            </w:r>
          </w:p>
        </w:tc>
        <w:tc>
          <w:tcPr>
            <w:tcW w:w="709" w:type="dxa"/>
            <w:vMerge w:val="restart"/>
            <w:tcBorders>
              <w:top w:val="single" w:sz="4" w:space="0" w:color="auto"/>
              <w:left w:val="single" w:sz="4" w:space="0" w:color="000000"/>
              <w:right w:val="single" w:sz="4" w:space="0" w:color="000000"/>
            </w:tcBorders>
            <w:vAlign w:val="center"/>
          </w:tcPr>
          <w:p w14:paraId="1E9DB95D" w14:textId="5C42F635" w:rsidR="007B3108" w:rsidRPr="006334EC" w:rsidRDefault="007B3108" w:rsidP="00276DD2">
            <w:pPr>
              <w:jc w:val="center"/>
              <w:rPr>
                <w:color w:val="000000" w:themeColor="text1"/>
              </w:rPr>
            </w:pPr>
          </w:p>
        </w:tc>
        <w:tc>
          <w:tcPr>
            <w:tcW w:w="709" w:type="dxa"/>
            <w:vMerge w:val="restart"/>
            <w:tcBorders>
              <w:top w:val="single" w:sz="4" w:space="0" w:color="auto"/>
              <w:left w:val="single" w:sz="4" w:space="0" w:color="000000"/>
              <w:right w:val="single" w:sz="4" w:space="0" w:color="auto"/>
            </w:tcBorders>
            <w:vAlign w:val="center"/>
          </w:tcPr>
          <w:p w14:paraId="6B304AB3" w14:textId="52492CA7" w:rsidR="007B3108" w:rsidRPr="00C11580" w:rsidRDefault="007B3108" w:rsidP="00276DD2">
            <w:pPr>
              <w:jc w:val="center"/>
              <w:rPr>
                <w:color w:val="000000" w:themeColor="text1"/>
              </w:rPr>
            </w:pPr>
          </w:p>
        </w:tc>
        <w:tc>
          <w:tcPr>
            <w:tcW w:w="4252" w:type="dxa"/>
            <w:vMerge w:val="restart"/>
            <w:tcBorders>
              <w:top w:val="single" w:sz="4" w:space="0" w:color="auto"/>
              <w:left w:val="single" w:sz="4" w:space="0" w:color="auto"/>
              <w:right w:val="single" w:sz="4" w:space="0" w:color="000000"/>
            </w:tcBorders>
            <w:vAlign w:val="center"/>
          </w:tcPr>
          <w:p w14:paraId="6DED2E59" w14:textId="5BEFECE3" w:rsidR="007B3108" w:rsidRPr="008834DD" w:rsidRDefault="007B3108" w:rsidP="00276DD2">
            <w:pPr>
              <w:widowControl/>
              <w:spacing w:line="300" w:lineRule="exact"/>
              <w:rPr>
                <w:rFonts w:ascii="標楷體" w:eastAsia="標楷體" w:hAnsi="標楷體"/>
                <w:b/>
                <w:bCs/>
                <w:kern w:val="0"/>
                <w:sz w:val="20"/>
                <w:szCs w:val="20"/>
              </w:rPr>
            </w:pPr>
            <w:proofErr w:type="gramStart"/>
            <w:r w:rsidRPr="008834DD">
              <w:rPr>
                <w:rFonts w:ascii="標楷體" w:eastAsia="標楷體" w:hAnsi="標楷體" w:cs="Times New Roman" w:hint="eastAsia"/>
                <w:b/>
                <w:bCs/>
                <w:kern w:val="0"/>
                <w:sz w:val="20"/>
                <w:szCs w:val="20"/>
              </w:rPr>
              <w:t>˙</w:t>
            </w:r>
            <w:proofErr w:type="gramEnd"/>
            <w:r w:rsidRPr="008834DD">
              <w:rPr>
                <w:rFonts w:ascii="標楷體" w:eastAsia="標楷體" w:hAnsi="標楷體" w:hint="eastAsia"/>
                <w:b/>
                <w:bCs/>
                <w:sz w:val="20"/>
                <w:szCs w:val="20"/>
              </w:rPr>
              <w:t>查詢法人股東之相關登記資料。</w:t>
            </w:r>
          </w:p>
          <w:p w14:paraId="4708730D" w14:textId="77777777" w:rsidR="007B3108" w:rsidRDefault="007B3108" w:rsidP="00276DD2">
            <w:pPr>
              <w:spacing w:line="300" w:lineRule="exact"/>
              <w:rPr>
                <w:rFonts w:ascii="標楷體" w:eastAsia="標楷體" w:hAnsi="標楷體"/>
                <w:b/>
                <w:bCs/>
                <w:sz w:val="20"/>
                <w:szCs w:val="20"/>
              </w:rPr>
            </w:pPr>
            <w:proofErr w:type="gramStart"/>
            <w:r w:rsidRPr="008834DD">
              <w:rPr>
                <w:rFonts w:ascii="標楷體" w:eastAsia="標楷體" w:hAnsi="標楷體" w:cs="Times New Roman" w:hint="eastAsia"/>
                <w:b/>
                <w:bCs/>
                <w:kern w:val="0"/>
                <w:sz w:val="20"/>
                <w:szCs w:val="20"/>
              </w:rPr>
              <w:t>˙</w:t>
            </w:r>
            <w:proofErr w:type="gramEnd"/>
            <w:r w:rsidRPr="008834DD">
              <w:rPr>
                <w:rFonts w:ascii="標楷體" w:eastAsia="標楷體" w:hAnsi="標楷體" w:hint="eastAsia"/>
                <w:b/>
                <w:bCs/>
                <w:sz w:val="20"/>
                <w:szCs w:val="20"/>
              </w:rPr>
              <w:t>向客戶索取法人股東公司或組織之報稅資料。</w:t>
            </w:r>
          </w:p>
          <w:p w14:paraId="2BDAD367" w14:textId="7491F7BD" w:rsidR="009910C6" w:rsidRPr="008834DD" w:rsidRDefault="009910C6" w:rsidP="00276DD2">
            <w:pPr>
              <w:spacing w:line="300" w:lineRule="exact"/>
              <w:rPr>
                <w:rFonts w:ascii="標楷體" w:eastAsia="標楷體" w:hAnsi="標楷體"/>
                <w:b/>
                <w:bCs/>
                <w:sz w:val="20"/>
                <w:szCs w:val="20"/>
              </w:rPr>
            </w:pPr>
            <w:proofErr w:type="gramStart"/>
            <w:r w:rsidRPr="008834DD">
              <w:rPr>
                <w:rFonts w:ascii="標楷體" w:eastAsia="標楷體" w:hAnsi="標楷體" w:cs="Times New Roman" w:hint="eastAsia"/>
                <w:b/>
                <w:bCs/>
                <w:kern w:val="0"/>
                <w:sz w:val="20"/>
                <w:szCs w:val="20"/>
              </w:rPr>
              <w:t>˙</w:t>
            </w:r>
            <w:proofErr w:type="gramEnd"/>
            <w:r w:rsidRPr="008834DD">
              <w:rPr>
                <w:rFonts w:ascii="標楷體" w:eastAsia="標楷體" w:hAnsi="標楷體" w:hint="eastAsia"/>
                <w:b/>
                <w:bCs/>
                <w:sz w:val="20"/>
                <w:szCs w:val="20"/>
              </w:rPr>
              <w:t>試圖瞭解客戶</w:t>
            </w:r>
            <w:r w:rsidRPr="009910C6">
              <w:rPr>
                <w:rFonts w:ascii="標楷體" w:eastAsia="標楷體" w:hAnsi="標楷體" w:hint="eastAsia"/>
                <w:b/>
                <w:bCs/>
                <w:color w:val="EE0000"/>
                <w:sz w:val="20"/>
                <w:szCs w:val="20"/>
              </w:rPr>
              <w:t>轉投資</w:t>
            </w:r>
            <w:r w:rsidRPr="008834DD">
              <w:rPr>
                <w:rFonts w:ascii="標楷體" w:eastAsia="標楷體" w:hAnsi="標楷體" w:hint="eastAsia"/>
                <w:b/>
                <w:bCs/>
                <w:sz w:val="20"/>
                <w:szCs w:val="20"/>
              </w:rPr>
              <w:t>交易之動機。</w:t>
            </w:r>
          </w:p>
          <w:p w14:paraId="36AE989C" w14:textId="79074BAF" w:rsidR="007B3108" w:rsidRPr="008834DD" w:rsidRDefault="007B3108" w:rsidP="00C11580">
            <w:pPr>
              <w:rPr>
                <w:rFonts w:ascii="標楷體" w:eastAsia="標楷體" w:hAnsi="標楷體"/>
                <w:color w:val="EE0000"/>
                <w:sz w:val="20"/>
                <w:szCs w:val="20"/>
              </w:rPr>
            </w:pPr>
            <w:proofErr w:type="gramStart"/>
            <w:r w:rsidRPr="008834DD">
              <w:rPr>
                <w:rFonts w:ascii="標楷體" w:eastAsia="標楷體" w:hAnsi="標楷體" w:cs="Times New Roman" w:hint="eastAsia"/>
                <w:b/>
                <w:bCs/>
                <w:kern w:val="0"/>
                <w:sz w:val="20"/>
                <w:szCs w:val="20"/>
              </w:rPr>
              <w:t>˙</w:t>
            </w:r>
            <w:proofErr w:type="gramEnd"/>
            <w:r w:rsidRPr="008834DD">
              <w:rPr>
                <w:rFonts w:ascii="標楷體" w:eastAsia="標楷體" w:hAnsi="標楷體" w:hint="eastAsia"/>
                <w:b/>
                <w:bCs/>
                <w:sz w:val="20"/>
                <w:szCs w:val="20"/>
              </w:rPr>
              <w:t>查詢法人股東之實質受益人及高階管理人。</w:t>
            </w:r>
          </w:p>
        </w:tc>
      </w:tr>
      <w:tr w:rsidR="007B3108" w:rsidRPr="006334EC" w14:paraId="4A65D7B8" w14:textId="77777777" w:rsidTr="00FC2273">
        <w:trPr>
          <w:trHeight w:val="690"/>
        </w:trPr>
        <w:tc>
          <w:tcPr>
            <w:tcW w:w="4252" w:type="dxa"/>
            <w:tcBorders>
              <w:top w:val="single" w:sz="4" w:space="0" w:color="000000"/>
              <w:left w:val="single" w:sz="4" w:space="0" w:color="000000"/>
              <w:bottom w:val="single" w:sz="4" w:space="0" w:color="auto"/>
              <w:right w:val="single" w:sz="4" w:space="0" w:color="000000"/>
            </w:tcBorders>
          </w:tcPr>
          <w:p w14:paraId="4D0671A0" w14:textId="2EF39066" w:rsidR="007B3108" w:rsidRPr="007B3108" w:rsidRDefault="007B3108" w:rsidP="00276DD2">
            <w:pPr>
              <w:kinsoku w:val="0"/>
              <w:overflowPunct w:val="0"/>
              <w:autoSpaceDE w:val="0"/>
              <w:autoSpaceDN w:val="0"/>
              <w:adjustRightInd w:val="0"/>
              <w:spacing w:line="299" w:lineRule="exact"/>
              <w:ind w:left="23"/>
              <w:rPr>
                <w:rFonts w:ascii="標楷體" w:eastAsia="標楷體" w:hAnsi="Times New Roman" w:cs="標楷體"/>
                <w:color w:val="EE0000"/>
                <w:kern w:val="0"/>
                <w:sz w:val="22"/>
              </w:rPr>
            </w:pPr>
            <w:r w:rsidRPr="007B3108">
              <w:rPr>
                <w:rFonts w:ascii="標楷體" w:eastAsia="標楷體" w:hAnsi="Times New Roman" w:cs="標楷體" w:hint="eastAsia"/>
                <w:color w:val="EE0000"/>
                <w:kern w:val="0"/>
                <w:sz w:val="22"/>
              </w:rPr>
              <w:t>是否</w:t>
            </w:r>
            <w:r w:rsidR="009910C6">
              <w:rPr>
                <w:rFonts w:ascii="標楷體" w:eastAsia="標楷體" w:hAnsi="Times New Roman" w:cs="標楷體" w:hint="eastAsia"/>
                <w:color w:val="EE0000"/>
                <w:kern w:val="0"/>
                <w:sz w:val="22"/>
              </w:rPr>
              <w:t>轉投資</w:t>
            </w:r>
            <w:r w:rsidRPr="007B3108">
              <w:rPr>
                <w:rFonts w:ascii="標楷體" w:eastAsia="標楷體" w:hAnsi="Times New Roman" w:cs="標楷體" w:hint="eastAsia"/>
                <w:color w:val="EE0000"/>
                <w:kern w:val="0"/>
                <w:sz w:val="22"/>
              </w:rPr>
              <w:t>持股/出資額超過</w:t>
            </w:r>
            <w:r w:rsidRPr="007B3108">
              <w:rPr>
                <w:rFonts w:ascii="標楷體" w:eastAsia="標楷體" w:hAnsi="Times New Roman" w:cs="標楷體"/>
                <w:color w:val="EE0000"/>
                <w:kern w:val="0"/>
                <w:sz w:val="22"/>
              </w:rPr>
              <w:t>25%</w:t>
            </w:r>
          </w:p>
          <w:p w14:paraId="11C344D7" w14:textId="5ABBDA61" w:rsidR="007B3108" w:rsidRPr="006334EC" w:rsidRDefault="007B3108" w:rsidP="008C11AF">
            <w:pPr>
              <w:kinsoku w:val="0"/>
              <w:overflowPunct w:val="0"/>
              <w:autoSpaceDE w:val="0"/>
              <w:autoSpaceDN w:val="0"/>
              <w:adjustRightInd w:val="0"/>
              <w:spacing w:line="299" w:lineRule="exact"/>
              <w:rPr>
                <w:rFonts w:ascii="標楷體" w:eastAsia="標楷體" w:hAnsi="Times New Roman" w:cs="標楷體"/>
                <w:color w:val="000000" w:themeColor="text1"/>
                <w:kern w:val="0"/>
                <w:szCs w:val="24"/>
              </w:rPr>
            </w:pPr>
          </w:p>
        </w:tc>
        <w:tc>
          <w:tcPr>
            <w:tcW w:w="709" w:type="dxa"/>
            <w:vMerge/>
            <w:tcBorders>
              <w:left w:val="single" w:sz="4" w:space="0" w:color="000000"/>
              <w:bottom w:val="single" w:sz="4" w:space="0" w:color="auto"/>
              <w:right w:val="single" w:sz="4" w:space="0" w:color="000000"/>
            </w:tcBorders>
          </w:tcPr>
          <w:p w14:paraId="0B349A31" w14:textId="0FEC2C8B" w:rsidR="007B3108" w:rsidRPr="006334EC" w:rsidRDefault="007B3108" w:rsidP="00276DD2">
            <w:pPr>
              <w:jc w:val="center"/>
              <w:rPr>
                <w:color w:val="000000" w:themeColor="text1"/>
              </w:rPr>
            </w:pPr>
          </w:p>
        </w:tc>
        <w:tc>
          <w:tcPr>
            <w:tcW w:w="709" w:type="dxa"/>
            <w:vMerge/>
            <w:tcBorders>
              <w:left w:val="single" w:sz="4" w:space="0" w:color="000000"/>
              <w:bottom w:val="single" w:sz="4" w:space="0" w:color="auto"/>
              <w:right w:val="single" w:sz="4" w:space="0" w:color="auto"/>
            </w:tcBorders>
          </w:tcPr>
          <w:p w14:paraId="715411BB" w14:textId="77777777" w:rsidR="007B3108" w:rsidRPr="006334EC" w:rsidRDefault="007B3108" w:rsidP="00276DD2">
            <w:pPr>
              <w:jc w:val="center"/>
              <w:rPr>
                <w:color w:val="000000" w:themeColor="text1"/>
              </w:rPr>
            </w:pPr>
          </w:p>
        </w:tc>
        <w:tc>
          <w:tcPr>
            <w:tcW w:w="4252" w:type="dxa"/>
            <w:vMerge/>
            <w:tcBorders>
              <w:left w:val="single" w:sz="4" w:space="0" w:color="auto"/>
              <w:bottom w:val="single" w:sz="4" w:space="0" w:color="auto"/>
              <w:right w:val="single" w:sz="4" w:space="0" w:color="000000"/>
            </w:tcBorders>
          </w:tcPr>
          <w:p w14:paraId="413932FC" w14:textId="44A293F4" w:rsidR="007B3108" w:rsidRPr="008834DD" w:rsidRDefault="007B3108" w:rsidP="00C11580">
            <w:pPr>
              <w:rPr>
                <w:rFonts w:ascii="標楷體" w:eastAsia="標楷體" w:hAnsi="標楷體"/>
                <w:color w:val="000000" w:themeColor="text1"/>
                <w:sz w:val="20"/>
                <w:szCs w:val="20"/>
              </w:rPr>
            </w:pPr>
          </w:p>
        </w:tc>
      </w:tr>
      <w:tr w:rsidR="00276DD2" w:rsidRPr="006334EC" w14:paraId="0FEFC910" w14:textId="77777777" w:rsidTr="00FC2273">
        <w:trPr>
          <w:trHeight w:hRule="exact" w:val="585"/>
        </w:trPr>
        <w:tc>
          <w:tcPr>
            <w:tcW w:w="4252" w:type="dxa"/>
            <w:tcBorders>
              <w:top w:val="single" w:sz="4" w:space="0" w:color="000000"/>
              <w:left w:val="single" w:sz="4" w:space="0" w:color="000000"/>
              <w:bottom w:val="single" w:sz="4" w:space="0" w:color="000000"/>
              <w:right w:val="single" w:sz="4" w:space="0" w:color="000000"/>
            </w:tcBorders>
            <w:vAlign w:val="center"/>
          </w:tcPr>
          <w:p w14:paraId="206948F0" w14:textId="59E5BF89" w:rsidR="00276DD2" w:rsidRPr="007B3108" w:rsidRDefault="00276DD2" w:rsidP="007B3108">
            <w:pPr>
              <w:kinsoku w:val="0"/>
              <w:overflowPunct w:val="0"/>
              <w:autoSpaceDE w:val="0"/>
              <w:autoSpaceDN w:val="0"/>
              <w:adjustRightInd w:val="0"/>
              <w:spacing w:line="299" w:lineRule="exact"/>
              <w:ind w:right="1"/>
              <w:jc w:val="both"/>
              <w:rPr>
                <w:rFonts w:ascii="標楷體" w:eastAsia="標楷體" w:hAnsi="標楷體" w:cs="標楷體"/>
                <w:b/>
                <w:bCs/>
                <w:color w:val="000000" w:themeColor="text1"/>
                <w:kern w:val="0"/>
                <w:szCs w:val="24"/>
              </w:rPr>
            </w:pPr>
            <w:r w:rsidRPr="006334EC">
              <w:rPr>
                <w:rFonts w:ascii="標楷體" w:eastAsia="標楷體" w:hAnsi="標楷體" w:cs="Times New Roman"/>
                <w:b/>
                <w:bCs/>
                <w:color w:val="000000" w:themeColor="text1"/>
                <w:kern w:val="0"/>
                <w:szCs w:val="24"/>
              </w:rPr>
              <w:lastRenderedPageBreak/>
              <w:t>(</w:t>
            </w:r>
            <w:r w:rsidR="00D70D32">
              <w:rPr>
                <w:rFonts w:ascii="標楷體" w:eastAsia="標楷體" w:hAnsi="標楷體" w:cs="Times New Roman" w:hint="eastAsia"/>
                <w:b/>
                <w:bCs/>
                <w:color w:val="000000" w:themeColor="text1"/>
                <w:kern w:val="0"/>
                <w:szCs w:val="24"/>
              </w:rPr>
              <w:t>七</w:t>
            </w:r>
            <w:r w:rsidRPr="006334EC">
              <w:rPr>
                <w:rFonts w:ascii="標楷體" w:eastAsia="標楷體" w:hAnsi="標楷體" w:cs="Times New Roman"/>
                <w:b/>
                <w:bCs/>
                <w:color w:val="000000" w:themeColor="text1"/>
                <w:kern w:val="0"/>
                <w:szCs w:val="24"/>
              </w:rPr>
              <w:t>)</w:t>
            </w:r>
            <w:r w:rsidR="008C11AF" w:rsidRPr="00D930D7">
              <w:rPr>
                <w:rFonts w:ascii="標楷體" w:eastAsia="標楷體" w:hAnsi="標楷體" w:cs="Times New Roman" w:hint="eastAsia"/>
                <w:b/>
                <w:bCs/>
                <w:color w:val="000000" w:themeColor="text1"/>
                <w:kern w:val="0"/>
                <w:szCs w:val="24"/>
              </w:rPr>
              <w:t>股權結構</w:t>
            </w:r>
            <w:r w:rsidRPr="00D930D7">
              <w:rPr>
                <w:rFonts w:ascii="標楷體" w:eastAsia="標楷體" w:hAnsi="標楷體" w:cs="Times New Roman" w:hint="eastAsia"/>
                <w:b/>
                <w:bCs/>
                <w:color w:val="000000" w:themeColor="text1"/>
                <w:kern w:val="0"/>
                <w:szCs w:val="24"/>
              </w:rPr>
              <w:t>複雜</w:t>
            </w:r>
            <w:r w:rsidR="008C11AF" w:rsidRPr="002012D8">
              <w:rPr>
                <w:rFonts w:ascii="標楷體" w:eastAsia="標楷體" w:hAnsi="標楷體" w:cs="Times New Roman" w:hint="eastAsia"/>
                <w:b/>
                <w:bCs/>
                <w:color w:val="EE0000"/>
                <w:kern w:val="0"/>
                <w:szCs w:val="24"/>
              </w:rPr>
              <w:t>之</w:t>
            </w:r>
            <w:r w:rsidRPr="002012D8">
              <w:rPr>
                <w:rFonts w:ascii="標楷體" w:eastAsia="標楷體" w:hAnsi="標楷體" w:cs="標楷體" w:hint="eastAsia"/>
                <w:b/>
                <w:bCs/>
                <w:color w:val="EE0000"/>
                <w:kern w:val="0"/>
                <w:szCs w:val="24"/>
              </w:rPr>
              <w:t>股東持股</w:t>
            </w:r>
          </w:p>
        </w:tc>
        <w:tc>
          <w:tcPr>
            <w:tcW w:w="709" w:type="dxa"/>
            <w:vMerge w:val="restart"/>
            <w:tcBorders>
              <w:top w:val="single" w:sz="4" w:space="0" w:color="000000"/>
              <w:left w:val="single" w:sz="4" w:space="0" w:color="000000"/>
              <w:right w:val="single" w:sz="4" w:space="0" w:color="000000"/>
            </w:tcBorders>
            <w:vAlign w:val="center"/>
          </w:tcPr>
          <w:p w14:paraId="021FE1F4" w14:textId="44941623" w:rsidR="00276DD2" w:rsidRPr="006334EC" w:rsidRDefault="00276DD2" w:rsidP="00276DD2">
            <w:pPr>
              <w:jc w:val="center"/>
              <w:rPr>
                <w:color w:val="000000" w:themeColor="text1"/>
              </w:rPr>
            </w:pPr>
          </w:p>
        </w:tc>
        <w:tc>
          <w:tcPr>
            <w:tcW w:w="709" w:type="dxa"/>
            <w:vMerge w:val="restart"/>
            <w:tcBorders>
              <w:top w:val="single" w:sz="4" w:space="0" w:color="000000"/>
              <w:left w:val="single" w:sz="4" w:space="0" w:color="000000"/>
              <w:right w:val="single" w:sz="4" w:space="0" w:color="auto"/>
            </w:tcBorders>
            <w:vAlign w:val="center"/>
          </w:tcPr>
          <w:p w14:paraId="5E4AD80C" w14:textId="3C633279" w:rsidR="00276DD2" w:rsidRPr="006334EC" w:rsidRDefault="00276DD2" w:rsidP="00276DD2">
            <w:pPr>
              <w:jc w:val="center"/>
              <w:rPr>
                <w:color w:val="000000" w:themeColor="text1"/>
              </w:rPr>
            </w:pPr>
          </w:p>
        </w:tc>
        <w:tc>
          <w:tcPr>
            <w:tcW w:w="4252" w:type="dxa"/>
            <w:vMerge w:val="restart"/>
            <w:tcBorders>
              <w:top w:val="single" w:sz="4" w:space="0" w:color="000000"/>
              <w:left w:val="single" w:sz="4" w:space="0" w:color="auto"/>
              <w:right w:val="single" w:sz="4" w:space="0" w:color="000000"/>
            </w:tcBorders>
            <w:vAlign w:val="center"/>
          </w:tcPr>
          <w:p w14:paraId="32236999" w14:textId="44387AEC" w:rsidR="00276DD2" w:rsidRPr="008834DD" w:rsidRDefault="00292C57" w:rsidP="00276DD2">
            <w:pPr>
              <w:rPr>
                <w:rFonts w:ascii="標楷體" w:eastAsia="標楷體" w:hAnsi="標楷體"/>
                <w:b/>
                <w:bCs/>
                <w:color w:val="000000" w:themeColor="text1"/>
                <w:sz w:val="20"/>
                <w:szCs w:val="20"/>
              </w:rPr>
            </w:pPr>
            <w:proofErr w:type="gramStart"/>
            <w:r w:rsidRPr="008834DD">
              <w:rPr>
                <w:rFonts w:ascii="標楷體" w:eastAsia="標楷體" w:hAnsi="標楷體" w:cs="Times New Roman" w:hint="eastAsia"/>
                <w:b/>
                <w:bCs/>
                <w:kern w:val="0"/>
                <w:sz w:val="20"/>
                <w:szCs w:val="20"/>
              </w:rPr>
              <w:t>˙</w:t>
            </w:r>
            <w:proofErr w:type="gramEnd"/>
            <w:r w:rsidR="00276DD2" w:rsidRPr="008834DD">
              <w:rPr>
                <w:rFonts w:ascii="標楷體" w:eastAsia="標楷體" w:hAnsi="標楷體"/>
                <w:b/>
                <w:bCs/>
                <w:color w:val="000000" w:themeColor="text1"/>
                <w:sz w:val="20"/>
                <w:szCs w:val="20"/>
              </w:rPr>
              <w:t>向客戶索取近二年其他組織的所得報稅證明。</w:t>
            </w:r>
          </w:p>
          <w:p w14:paraId="1E21521E" w14:textId="218F7D84" w:rsidR="00276DD2" w:rsidRPr="008834DD" w:rsidRDefault="00292C57" w:rsidP="00276DD2">
            <w:pPr>
              <w:rPr>
                <w:rFonts w:ascii="標楷體" w:eastAsia="標楷體" w:hAnsi="標楷體"/>
                <w:b/>
                <w:bCs/>
                <w:color w:val="000000" w:themeColor="text1"/>
                <w:sz w:val="20"/>
                <w:szCs w:val="20"/>
              </w:rPr>
            </w:pPr>
            <w:proofErr w:type="gramStart"/>
            <w:r w:rsidRPr="008834DD">
              <w:rPr>
                <w:rFonts w:ascii="標楷體" w:eastAsia="標楷體" w:hAnsi="標楷體" w:cs="Times New Roman" w:hint="eastAsia"/>
                <w:b/>
                <w:bCs/>
                <w:kern w:val="0"/>
                <w:sz w:val="20"/>
                <w:szCs w:val="20"/>
              </w:rPr>
              <w:t>˙</w:t>
            </w:r>
            <w:proofErr w:type="gramEnd"/>
            <w:r w:rsidR="00276DD2" w:rsidRPr="008834DD">
              <w:rPr>
                <w:rFonts w:ascii="標楷體" w:eastAsia="標楷體" w:hAnsi="標楷體"/>
                <w:b/>
                <w:bCs/>
                <w:color w:val="000000" w:themeColor="text1"/>
                <w:sz w:val="20"/>
                <w:szCs w:val="20"/>
              </w:rPr>
              <w:t>查核各公司組織之實質受益人。</w:t>
            </w:r>
          </w:p>
          <w:p w14:paraId="784F2949" w14:textId="41BBB300" w:rsidR="00276DD2" w:rsidRPr="008834DD" w:rsidRDefault="00292C57" w:rsidP="00276DD2">
            <w:pPr>
              <w:rPr>
                <w:rFonts w:ascii="標楷體" w:eastAsia="標楷體" w:hAnsi="標楷體"/>
                <w:color w:val="000000" w:themeColor="text1"/>
                <w:sz w:val="20"/>
                <w:szCs w:val="20"/>
              </w:rPr>
            </w:pPr>
            <w:proofErr w:type="gramStart"/>
            <w:r w:rsidRPr="008834DD">
              <w:rPr>
                <w:rFonts w:ascii="標楷體" w:eastAsia="標楷體" w:hAnsi="標楷體" w:cs="Times New Roman" w:hint="eastAsia"/>
                <w:b/>
                <w:bCs/>
                <w:kern w:val="0"/>
                <w:sz w:val="20"/>
                <w:szCs w:val="20"/>
              </w:rPr>
              <w:t>˙</w:t>
            </w:r>
            <w:proofErr w:type="gramEnd"/>
            <w:r w:rsidR="00276DD2" w:rsidRPr="008834DD">
              <w:rPr>
                <w:rFonts w:ascii="標楷體" w:eastAsia="標楷體" w:hAnsi="標楷體"/>
                <w:b/>
                <w:bCs/>
                <w:color w:val="000000" w:themeColor="text1"/>
                <w:sz w:val="20"/>
                <w:szCs w:val="20"/>
              </w:rPr>
              <w:t>試圖瞭解客戶交易之動機(目的)。</w:t>
            </w:r>
          </w:p>
        </w:tc>
      </w:tr>
      <w:tr w:rsidR="00776D53" w:rsidRPr="006334EC" w14:paraId="63B4836D" w14:textId="77777777" w:rsidTr="002702B0">
        <w:trPr>
          <w:trHeight w:val="814"/>
        </w:trPr>
        <w:tc>
          <w:tcPr>
            <w:tcW w:w="4252" w:type="dxa"/>
            <w:tcBorders>
              <w:top w:val="single" w:sz="4" w:space="0" w:color="000000"/>
              <w:left w:val="single" w:sz="4" w:space="0" w:color="000000"/>
              <w:right w:val="single" w:sz="4" w:space="0" w:color="000000"/>
            </w:tcBorders>
          </w:tcPr>
          <w:p w14:paraId="7D0121E2" w14:textId="54686958" w:rsidR="00776D53" w:rsidRPr="007B3108" w:rsidRDefault="00776D53" w:rsidP="00276DD2">
            <w:pPr>
              <w:kinsoku w:val="0"/>
              <w:overflowPunct w:val="0"/>
              <w:autoSpaceDE w:val="0"/>
              <w:autoSpaceDN w:val="0"/>
              <w:adjustRightInd w:val="0"/>
              <w:spacing w:line="299" w:lineRule="exact"/>
              <w:ind w:left="23"/>
              <w:rPr>
                <w:rFonts w:ascii="標楷體" w:eastAsia="標楷體" w:hAnsi="標楷體" w:cs="標楷體"/>
                <w:color w:val="000000" w:themeColor="text1"/>
                <w:kern w:val="0"/>
                <w:sz w:val="22"/>
              </w:rPr>
            </w:pPr>
            <w:r w:rsidRPr="00D930D7">
              <w:rPr>
                <w:rFonts w:ascii="標楷體" w:eastAsia="標楷體" w:hAnsi="標楷體" w:cs="標楷體" w:hint="eastAsia"/>
                <w:color w:val="000000" w:themeColor="text1"/>
                <w:kern w:val="0"/>
                <w:sz w:val="22"/>
              </w:rPr>
              <w:t>是否分割、</w:t>
            </w:r>
            <w:proofErr w:type="gramStart"/>
            <w:r w:rsidRPr="00D930D7">
              <w:rPr>
                <w:rFonts w:ascii="標楷體" w:eastAsia="標楷體" w:hAnsi="標楷體" w:cs="標楷體" w:hint="eastAsia"/>
                <w:color w:val="000000" w:themeColor="text1"/>
                <w:kern w:val="0"/>
                <w:sz w:val="22"/>
              </w:rPr>
              <w:t>合併原總資產</w:t>
            </w:r>
            <w:proofErr w:type="gramEnd"/>
            <w:r w:rsidRPr="00D930D7">
              <w:rPr>
                <w:rFonts w:ascii="標楷體" w:eastAsia="標楷體" w:hAnsi="標楷體" w:cs="標楷體" w:hint="eastAsia"/>
                <w:color w:val="000000" w:themeColor="text1"/>
                <w:kern w:val="0"/>
                <w:sz w:val="22"/>
              </w:rPr>
              <w:t>金額超過</w:t>
            </w:r>
            <w:r w:rsidRPr="00D930D7">
              <w:rPr>
                <w:rFonts w:ascii="標楷體" w:eastAsia="標楷體" w:hAnsi="標楷體" w:cs="標楷體"/>
                <w:color w:val="000000" w:themeColor="text1"/>
                <w:kern w:val="0"/>
                <w:sz w:val="22"/>
              </w:rPr>
              <w:t>25%</w:t>
            </w:r>
            <w:r w:rsidRPr="00D930D7">
              <w:rPr>
                <w:rFonts w:ascii="標楷體" w:eastAsia="標楷體" w:hAnsi="標楷體" w:cs="標楷體" w:hint="eastAsia"/>
                <w:color w:val="000000" w:themeColor="text1"/>
                <w:kern w:val="0"/>
                <w:sz w:val="22"/>
              </w:rPr>
              <w:t>或國外公司分割合併等組織調整</w:t>
            </w:r>
          </w:p>
        </w:tc>
        <w:tc>
          <w:tcPr>
            <w:tcW w:w="709" w:type="dxa"/>
            <w:vMerge/>
            <w:tcBorders>
              <w:left w:val="single" w:sz="4" w:space="0" w:color="000000"/>
              <w:right w:val="single" w:sz="4" w:space="0" w:color="000000"/>
            </w:tcBorders>
          </w:tcPr>
          <w:p w14:paraId="2F7DC859" w14:textId="00220FD1" w:rsidR="00776D53" w:rsidRPr="006334EC" w:rsidRDefault="00776D53" w:rsidP="00276DD2">
            <w:pPr>
              <w:jc w:val="center"/>
              <w:rPr>
                <w:color w:val="000000" w:themeColor="text1"/>
              </w:rPr>
            </w:pPr>
          </w:p>
        </w:tc>
        <w:tc>
          <w:tcPr>
            <w:tcW w:w="709" w:type="dxa"/>
            <w:vMerge/>
            <w:tcBorders>
              <w:left w:val="single" w:sz="4" w:space="0" w:color="000000"/>
              <w:right w:val="single" w:sz="4" w:space="0" w:color="auto"/>
            </w:tcBorders>
          </w:tcPr>
          <w:p w14:paraId="342F6C85" w14:textId="77777777" w:rsidR="00776D53" w:rsidRPr="006334EC" w:rsidRDefault="00776D53" w:rsidP="00276DD2">
            <w:pPr>
              <w:jc w:val="center"/>
              <w:rPr>
                <w:color w:val="000000" w:themeColor="text1"/>
              </w:rPr>
            </w:pPr>
          </w:p>
        </w:tc>
        <w:tc>
          <w:tcPr>
            <w:tcW w:w="4252" w:type="dxa"/>
            <w:vMerge/>
            <w:tcBorders>
              <w:left w:val="single" w:sz="4" w:space="0" w:color="auto"/>
              <w:right w:val="single" w:sz="4" w:space="0" w:color="000000"/>
            </w:tcBorders>
          </w:tcPr>
          <w:p w14:paraId="1A63049C" w14:textId="5347C88E" w:rsidR="00776D53" w:rsidRPr="008834DD" w:rsidRDefault="00776D53" w:rsidP="00276DD2">
            <w:pPr>
              <w:rPr>
                <w:rFonts w:ascii="標楷體" w:eastAsia="標楷體" w:hAnsi="標楷體"/>
                <w:color w:val="000000" w:themeColor="text1"/>
                <w:sz w:val="20"/>
                <w:szCs w:val="20"/>
              </w:rPr>
            </w:pPr>
          </w:p>
        </w:tc>
      </w:tr>
      <w:tr w:rsidR="00276DD2" w:rsidRPr="0095021E" w14:paraId="0830EA11" w14:textId="77777777" w:rsidTr="00FC2273">
        <w:trPr>
          <w:trHeight w:val="502"/>
        </w:trPr>
        <w:tc>
          <w:tcPr>
            <w:tcW w:w="4252" w:type="dxa"/>
            <w:tcBorders>
              <w:top w:val="single" w:sz="4" w:space="0" w:color="000000"/>
              <w:left w:val="single" w:sz="4" w:space="0" w:color="000000"/>
              <w:bottom w:val="single" w:sz="4" w:space="0" w:color="000000"/>
              <w:right w:val="single" w:sz="4" w:space="0" w:color="000000"/>
            </w:tcBorders>
            <w:vAlign w:val="center"/>
          </w:tcPr>
          <w:p w14:paraId="00A73901" w14:textId="652592ED" w:rsidR="00276DD2" w:rsidRPr="00287380" w:rsidRDefault="00276DD2" w:rsidP="00276DD2">
            <w:pPr>
              <w:jc w:val="both"/>
              <w:rPr>
                <w:rFonts w:ascii="標楷體" w:eastAsia="標楷體" w:hAnsi="標楷體" w:cs="標楷體"/>
                <w:b/>
                <w:bCs/>
                <w:color w:val="EE0000"/>
                <w:spacing w:val="-1"/>
                <w:szCs w:val="24"/>
              </w:rPr>
            </w:pPr>
            <w:r w:rsidRPr="007136A4">
              <w:rPr>
                <w:rFonts w:ascii="標楷體" w:eastAsia="標楷體" w:hAnsi="標楷體" w:cs="標楷體"/>
                <w:b/>
                <w:bCs/>
                <w:color w:val="000000" w:themeColor="text1"/>
                <w:spacing w:val="-1"/>
                <w:szCs w:val="24"/>
              </w:rPr>
              <w:t>(</w:t>
            </w:r>
            <w:r w:rsidR="002702B0">
              <w:rPr>
                <w:rFonts w:ascii="標楷體" w:eastAsia="標楷體" w:hAnsi="標楷體" w:cs="標楷體" w:hint="eastAsia"/>
                <w:b/>
                <w:bCs/>
                <w:color w:val="000000" w:themeColor="text1"/>
                <w:spacing w:val="-1"/>
                <w:szCs w:val="24"/>
              </w:rPr>
              <w:t>八</w:t>
            </w:r>
            <w:r w:rsidRPr="007136A4">
              <w:rPr>
                <w:rFonts w:ascii="標楷體" w:eastAsia="標楷體" w:hAnsi="標楷體" w:cs="標楷體"/>
                <w:b/>
                <w:bCs/>
                <w:color w:val="000000" w:themeColor="text1"/>
                <w:spacing w:val="-1"/>
                <w:szCs w:val="24"/>
              </w:rPr>
              <w:t>)</w:t>
            </w:r>
            <w:r w:rsidRPr="007136A4">
              <w:rPr>
                <w:rFonts w:ascii="標楷體" w:eastAsia="標楷體" w:hAnsi="標楷體" w:cs="標楷體" w:hint="eastAsia"/>
                <w:b/>
                <w:bCs/>
                <w:color w:val="000000" w:themeColor="text1"/>
                <w:spacing w:val="-1"/>
                <w:szCs w:val="24"/>
              </w:rPr>
              <w:t>客戶為高風險職業</w:t>
            </w:r>
          </w:p>
        </w:tc>
        <w:tc>
          <w:tcPr>
            <w:tcW w:w="709" w:type="dxa"/>
            <w:vMerge w:val="restart"/>
            <w:tcBorders>
              <w:top w:val="single" w:sz="4" w:space="0" w:color="000000"/>
              <w:left w:val="single" w:sz="4" w:space="0" w:color="000000"/>
              <w:right w:val="single" w:sz="4" w:space="0" w:color="000000"/>
            </w:tcBorders>
            <w:vAlign w:val="center"/>
          </w:tcPr>
          <w:p w14:paraId="2A428639" w14:textId="77777777" w:rsidR="00276DD2" w:rsidRPr="006334EC" w:rsidRDefault="00276DD2" w:rsidP="00276DD2">
            <w:pPr>
              <w:jc w:val="center"/>
              <w:rPr>
                <w:color w:val="000000" w:themeColor="text1"/>
              </w:rPr>
            </w:pPr>
          </w:p>
        </w:tc>
        <w:tc>
          <w:tcPr>
            <w:tcW w:w="709" w:type="dxa"/>
            <w:vMerge w:val="restart"/>
            <w:tcBorders>
              <w:top w:val="single" w:sz="4" w:space="0" w:color="000000"/>
              <w:left w:val="single" w:sz="4" w:space="0" w:color="000000"/>
              <w:right w:val="single" w:sz="4" w:space="0" w:color="auto"/>
            </w:tcBorders>
            <w:vAlign w:val="center"/>
          </w:tcPr>
          <w:p w14:paraId="55240EA6" w14:textId="77777777" w:rsidR="00276DD2" w:rsidRPr="006334EC" w:rsidRDefault="00276DD2" w:rsidP="00276DD2">
            <w:pPr>
              <w:jc w:val="center"/>
              <w:rPr>
                <w:color w:val="000000" w:themeColor="text1"/>
              </w:rPr>
            </w:pPr>
          </w:p>
        </w:tc>
        <w:tc>
          <w:tcPr>
            <w:tcW w:w="4252" w:type="dxa"/>
            <w:vMerge w:val="restart"/>
            <w:tcBorders>
              <w:top w:val="single" w:sz="4" w:space="0" w:color="auto"/>
              <w:left w:val="single" w:sz="4" w:space="0" w:color="auto"/>
              <w:right w:val="single" w:sz="4" w:space="0" w:color="000000"/>
            </w:tcBorders>
            <w:vAlign w:val="center"/>
          </w:tcPr>
          <w:p w14:paraId="6A95388F" w14:textId="77777777" w:rsidR="00292C57" w:rsidRPr="00D930D7" w:rsidRDefault="00292C57" w:rsidP="00292C57">
            <w:pPr>
              <w:kinsoku w:val="0"/>
              <w:overflowPunct w:val="0"/>
              <w:autoSpaceDE w:val="0"/>
              <w:autoSpaceDN w:val="0"/>
              <w:adjustRightInd w:val="0"/>
              <w:spacing w:line="301" w:lineRule="exact"/>
              <w:rPr>
                <w:rFonts w:ascii="標楷體" w:eastAsia="標楷體" w:hAnsi="標楷體" w:cs="Times New Roman"/>
                <w:b/>
                <w:bCs/>
                <w:color w:val="000000" w:themeColor="text1"/>
                <w:kern w:val="0"/>
                <w:sz w:val="20"/>
                <w:szCs w:val="20"/>
              </w:rPr>
            </w:pPr>
            <w:proofErr w:type="gramStart"/>
            <w:r w:rsidRPr="00D930D7">
              <w:rPr>
                <w:rFonts w:ascii="標楷體" w:eastAsia="標楷體" w:hAnsi="標楷體" w:cs="Times New Roman" w:hint="eastAsia"/>
                <w:b/>
                <w:bCs/>
                <w:color w:val="000000" w:themeColor="text1"/>
                <w:kern w:val="0"/>
                <w:sz w:val="20"/>
                <w:szCs w:val="20"/>
              </w:rPr>
              <w:t>˙</w:t>
            </w:r>
            <w:proofErr w:type="gramEnd"/>
            <w:r w:rsidRPr="00D930D7">
              <w:rPr>
                <w:rFonts w:ascii="標楷體" w:eastAsia="標楷體" w:hAnsi="標楷體" w:cs="Times New Roman" w:hint="eastAsia"/>
                <w:b/>
                <w:bCs/>
                <w:color w:val="000000" w:themeColor="text1"/>
                <w:kern w:val="0"/>
                <w:sz w:val="20"/>
                <w:szCs w:val="20"/>
              </w:rPr>
              <w:t>取得客戶之資金來源證據</w:t>
            </w:r>
            <w:r w:rsidRPr="00D930D7">
              <w:rPr>
                <w:rFonts w:ascii="標楷體" w:eastAsia="標楷體" w:hAnsi="標楷體" w:cs="Times New Roman"/>
                <w:b/>
                <w:bCs/>
                <w:color w:val="000000" w:themeColor="text1"/>
                <w:kern w:val="0"/>
                <w:sz w:val="20"/>
                <w:szCs w:val="20"/>
              </w:rPr>
              <w:t>。</w:t>
            </w:r>
          </w:p>
          <w:p w14:paraId="3843BD45" w14:textId="77777777" w:rsidR="00276DD2" w:rsidRPr="00D930D7" w:rsidRDefault="00292C57" w:rsidP="00292C57">
            <w:pPr>
              <w:kinsoku w:val="0"/>
              <w:overflowPunct w:val="0"/>
              <w:autoSpaceDE w:val="0"/>
              <w:autoSpaceDN w:val="0"/>
              <w:adjustRightInd w:val="0"/>
              <w:spacing w:line="301" w:lineRule="exact"/>
              <w:rPr>
                <w:rFonts w:ascii="標楷體" w:eastAsia="標楷體" w:hAnsi="標楷體" w:cs="Times New Roman"/>
                <w:b/>
                <w:bCs/>
                <w:color w:val="000000" w:themeColor="text1"/>
                <w:kern w:val="0"/>
                <w:sz w:val="20"/>
                <w:szCs w:val="20"/>
              </w:rPr>
            </w:pPr>
            <w:proofErr w:type="gramStart"/>
            <w:r w:rsidRPr="00D930D7">
              <w:rPr>
                <w:rFonts w:ascii="標楷體" w:eastAsia="標楷體" w:hAnsi="標楷體" w:cs="Times New Roman" w:hint="eastAsia"/>
                <w:b/>
                <w:bCs/>
                <w:color w:val="000000" w:themeColor="text1"/>
                <w:kern w:val="0"/>
                <w:sz w:val="20"/>
                <w:szCs w:val="20"/>
              </w:rPr>
              <w:t>˙</w:t>
            </w:r>
            <w:proofErr w:type="gramEnd"/>
            <w:r w:rsidRPr="00D930D7">
              <w:rPr>
                <w:rFonts w:ascii="標楷體" w:eastAsia="標楷體" w:hAnsi="標楷體" w:cs="Times New Roman" w:hint="eastAsia"/>
                <w:b/>
                <w:bCs/>
                <w:color w:val="000000" w:themeColor="text1"/>
                <w:kern w:val="0"/>
                <w:sz w:val="20"/>
                <w:szCs w:val="20"/>
              </w:rPr>
              <w:t>試圖了解客戶所委任事項之動機</w:t>
            </w:r>
          </w:p>
          <w:p w14:paraId="7B79BC12" w14:textId="3C3AB3C4" w:rsidR="00D216B2" w:rsidRPr="00D930D7" w:rsidRDefault="00D216B2" w:rsidP="00292C57">
            <w:pPr>
              <w:kinsoku w:val="0"/>
              <w:overflowPunct w:val="0"/>
              <w:autoSpaceDE w:val="0"/>
              <w:autoSpaceDN w:val="0"/>
              <w:adjustRightInd w:val="0"/>
              <w:spacing w:line="301" w:lineRule="exact"/>
              <w:rPr>
                <w:rFonts w:ascii="標楷體" w:eastAsia="標楷體" w:hAnsi="標楷體" w:cs="Times New Roman"/>
                <w:b/>
                <w:bCs/>
                <w:color w:val="000000" w:themeColor="text1"/>
                <w:kern w:val="0"/>
                <w:sz w:val="20"/>
                <w:szCs w:val="20"/>
              </w:rPr>
            </w:pPr>
          </w:p>
        </w:tc>
      </w:tr>
      <w:tr w:rsidR="00276DD2" w:rsidRPr="006334EC" w14:paraId="49500818" w14:textId="77777777" w:rsidTr="00FC2273">
        <w:trPr>
          <w:trHeight w:val="707"/>
        </w:trPr>
        <w:tc>
          <w:tcPr>
            <w:tcW w:w="4252" w:type="dxa"/>
            <w:tcBorders>
              <w:top w:val="single" w:sz="4" w:space="0" w:color="000000"/>
              <w:left w:val="single" w:sz="4" w:space="0" w:color="000000"/>
              <w:right w:val="single" w:sz="4" w:space="0" w:color="000000"/>
            </w:tcBorders>
          </w:tcPr>
          <w:p w14:paraId="57903477" w14:textId="17554F29" w:rsidR="00276DD2" w:rsidRPr="00B33EAC" w:rsidRDefault="00276DD2" w:rsidP="00B33EAC">
            <w:pPr>
              <w:kinsoku w:val="0"/>
              <w:overflowPunct w:val="0"/>
              <w:autoSpaceDE w:val="0"/>
              <w:autoSpaceDN w:val="0"/>
              <w:adjustRightInd w:val="0"/>
              <w:spacing w:line="299" w:lineRule="exact"/>
              <w:ind w:left="23"/>
              <w:rPr>
                <w:rFonts w:ascii="標楷體" w:eastAsia="標楷體" w:hAnsi="Times New Roman" w:cs="標楷體"/>
                <w:color w:val="EE0000"/>
                <w:spacing w:val="-1"/>
                <w:kern w:val="0"/>
                <w:sz w:val="18"/>
                <w:szCs w:val="18"/>
              </w:rPr>
            </w:pPr>
            <w:r w:rsidRPr="00B33EAC">
              <w:rPr>
                <w:rFonts w:ascii="標楷體" w:eastAsia="標楷體" w:hAnsi="Times New Roman" w:cs="標楷體" w:hint="eastAsia"/>
                <w:color w:val="EE0000"/>
                <w:kern w:val="0"/>
                <w:sz w:val="18"/>
                <w:szCs w:val="18"/>
              </w:rPr>
              <w:t>1.公證人 2.</w:t>
            </w:r>
            <w:r w:rsidRPr="00B33EAC">
              <w:rPr>
                <w:rFonts w:ascii="標楷體" w:eastAsia="標楷體" w:hAnsi="Times New Roman" w:cs="標楷體" w:hint="eastAsia"/>
                <w:color w:val="EE0000"/>
                <w:spacing w:val="-1"/>
                <w:kern w:val="0"/>
                <w:sz w:val="18"/>
                <w:szCs w:val="18"/>
              </w:rPr>
              <w:t xml:space="preserve">律師 </w:t>
            </w:r>
            <w:r w:rsidRPr="00B33EAC">
              <w:rPr>
                <w:rFonts w:ascii="標楷體" w:eastAsia="標楷體" w:hAnsi="Times New Roman" w:cs="標楷體" w:hint="eastAsia"/>
                <w:color w:val="EE0000"/>
                <w:kern w:val="0"/>
                <w:sz w:val="18"/>
                <w:szCs w:val="18"/>
              </w:rPr>
              <w:t>3.</w:t>
            </w:r>
            <w:r w:rsidRPr="00B33EAC">
              <w:rPr>
                <w:rFonts w:ascii="標楷體" w:eastAsia="標楷體" w:hAnsi="Times New Roman" w:cs="標楷體" w:hint="eastAsia"/>
                <w:color w:val="EE0000"/>
                <w:spacing w:val="-1"/>
                <w:kern w:val="0"/>
                <w:sz w:val="18"/>
                <w:szCs w:val="18"/>
              </w:rPr>
              <w:t>會計師</w:t>
            </w:r>
            <w:r w:rsidRPr="00B33EAC">
              <w:rPr>
                <w:rFonts w:ascii="標楷體" w:eastAsia="標楷體" w:hAnsi="Times New Roman" w:cs="標楷體" w:hint="eastAsia"/>
                <w:color w:val="EE0000"/>
                <w:kern w:val="0"/>
                <w:sz w:val="18"/>
                <w:szCs w:val="18"/>
              </w:rPr>
              <w:t xml:space="preserve"> 4.</w:t>
            </w:r>
            <w:r w:rsidRPr="00B33EAC">
              <w:rPr>
                <w:rFonts w:ascii="標楷體" w:eastAsia="標楷體" w:hAnsi="Times New Roman" w:cs="標楷體" w:hint="eastAsia"/>
                <w:color w:val="EE0000"/>
                <w:spacing w:val="-1"/>
                <w:kern w:val="0"/>
                <w:sz w:val="18"/>
                <w:szCs w:val="18"/>
              </w:rPr>
              <w:t>記帳士 5.記帳及報稅代理人</w:t>
            </w:r>
            <w:r w:rsidR="007B3108" w:rsidRPr="00B33EAC">
              <w:rPr>
                <w:rFonts w:ascii="標楷體" w:eastAsia="標楷體" w:hAnsi="Times New Roman" w:cs="標楷體" w:hint="eastAsia"/>
                <w:color w:val="EE0000"/>
                <w:spacing w:val="-1"/>
                <w:kern w:val="0"/>
                <w:sz w:val="18"/>
                <w:szCs w:val="18"/>
              </w:rPr>
              <w:t xml:space="preserve"> </w:t>
            </w:r>
            <w:r w:rsidRPr="00B33EAC">
              <w:rPr>
                <w:rFonts w:ascii="標楷體" w:eastAsia="標楷體" w:hAnsi="Times New Roman" w:cs="標楷體" w:hint="eastAsia"/>
                <w:color w:val="EE0000"/>
                <w:spacing w:val="-1"/>
                <w:kern w:val="0"/>
                <w:sz w:val="18"/>
                <w:szCs w:val="18"/>
              </w:rPr>
              <w:t>6.不動產經紀人</w:t>
            </w:r>
            <w:r w:rsidR="00B33EAC">
              <w:rPr>
                <w:rFonts w:ascii="標楷體" w:eastAsia="標楷體" w:hAnsi="Times New Roman" w:cs="標楷體" w:hint="eastAsia"/>
                <w:color w:val="EE0000"/>
                <w:spacing w:val="-1"/>
                <w:kern w:val="0"/>
                <w:sz w:val="18"/>
                <w:szCs w:val="18"/>
              </w:rPr>
              <w:t xml:space="preserve"> </w:t>
            </w:r>
            <w:r w:rsidRPr="00B33EAC">
              <w:rPr>
                <w:rFonts w:ascii="標楷體" w:eastAsia="標楷體" w:hAnsi="Times New Roman" w:cs="標楷體" w:hint="eastAsia"/>
                <w:color w:val="EE0000"/>
                <w:spacing w:val="-1"/>
                <w:kern w:val="0"/>
                <w:sz w:val="18"/>
                <w:szCs w:val="18"/>
              </w:rPr>
              <w:t>7.地政士</w:t>
            </w:r>
          </w:p>
        </w:tc>
        <w:tc>
          <w:tcPr>
            <w:tcW w:w="709" w:type="dxa"/>
            <w:vMerge/>
            <w:tcBorders>
              <w:left w:val="single" w:sz="4" w:space="0" w:color="000000"/>
              <w:right w:val="single" w:sz="4" w:space="0" w:color="000000"/>
            </w:tcBorders>
          </w:tcPr>
          <w:p w14:paraId="52398C1A" w14:textId="77777777" w:rsidR="00276DD2" w:rsidRPr="006334EC" w:rsidRDefault="00276DD2" w:rsidP="00276DD2">
            <w:pPr>
              <w:jc w:val="center"/>
              <w:rPr>
                <w:color w:val="000000" w:themeColor="text1"/>
              </w:rPr>
            </w:pPr>
          </w:p>
        </w:tc>
        <w:tc>
          <w:tcPr>
            <w:tcW w:w="709" w:type="dxa"/>
            <w:vMerge/>
            <w:tcBorders>
              <w:left w:val="single" w:sz="4" w:space="0" w:color="000000"/>
              <w:right w:val="single" w:sz="4" w:space="0" w:color="auto"/>
            </w:tcBorders>
          </w:tcPr>
          <w:p w14:paraId="04C0973E" w14:textId="77777777" w:rsidR="00276DD2" w:rsidRPr="006334EC" w:rsidRDefault="00276DD2" w:rsidP="00276DD2">
            <w:pPr>
              <w:jc w:val="center"/>
              <w:rPr>
                <w:color w:val="000000" w:themeColor="text1"/>
              </w:rPr>
            </w:pPr>
          </w:p>
        </w:tc>
        <w:tc>
          <w:tcPr>
            <w:tcW w:w="4252" w:type="dxa"/>
            <w:vMerge/>
            <w:tcBorders>
              <w:left w:val="single" w:sz="4" w:space="0" w:color="auto"/>
              <w:right w:val="single" w:sz="4" w:space="0" w:color="000000"/>
            </w:tcBorders>
          </w:tcPr>
          <w:p w14:paraId="6B76D82C" w14:textId="77777777" w:rsidR="00276DD2" w:rsidRPr="008834DD" w:rsidRDefault="00276DD2" w:rsidP="00276DD2">
            <w:pPr>
              <w:rPr>
                <w:rFonts w:ascii="標楷體" w:eastAsia="標楷體" w:hAnsi="標楷體"/>
                <w:color w:val="EE0000"/>
                <w:sz w:val="20"/>
                <w:szCs w:val="20"/>
              </w:rPr>
            </w:pPr>
          </w:p>
        </w:tc>
      </w:tr>
      <w:tr w:rsidR="00FC2273" w:rsidRPr="0095021E" w14:paraId="4E4A38BD" w14:textId="77777777" w:rsidTr="00FC2273">
        <w:trPr>
          <w:trHeight w:val="548"/>
        </w:trPr>
        <w:tc>
          <w:tcPr>
            <w:tcW w:w="4252" w:type="dxa"/>
            <w:tcBorders>
              <w:top w:val="single" w:sz="4" w:space="0" w:color="000000"/>
              <w:left w:val="single" w:sz="4" w:space="0" w:color="000000"/>
              <w:bottom w:val="single" w:sz="4" w:space="0" w:color="000000"/>
              <w:right w:val="single" w:sz="4" w:space="0" w:color="000000"/>
            </w:tcBorders>
            <w:vAlign w:val="center"/>
          </w:tcPr>
          <w:p w14:paraId="31891252" w14:textId="40BC1A39" w:rsidR="00FC2273" w:rsidRPr="006334EC" w:rsidRDefault="00FC2273" w:rsidP="00276DD2">
            <w:pPr>
              <w:jc w:val="both"/>
              <w:rPr>
                <w:rFonts w:ascii="標楷體" w:eastAsia="標楷體" w:hAnsi="Times New Roman" w:cs="標楷體"/>
                <w:b/>
                <w:bCs/>
                <w:color w:val="000000" w:themeColor="text1"/>
                <w:kern w:val="0"/>
                <w:szCs w:val="24"/>
              </w:rPr>
            </w:pPr>
            <w:r w:rsidRPr="007136A4">
              <w:rPr>
                <w:rFonts w:ascii="標楷體" w:eastAsia="標楷體" w:hAnsi="標楷體" w:cs="標楷體"/>
                <w:b/>
                <w:bCs/>
                <w:color w:val="000000" w:themeColor="text1"/>
                <w:spacing w:val="-1"/>
                <w:szCs w:val="24"/>
              </w:rPr>
              <w:t>(</w:t>
            </w:r>
            <w:r w:rsidR="002702B0">
              <w:rPr>
                <w:rFonts w:ascii="標楷體" w:eastAsia="標楷體" w:hAnsi="標楷體" w:cs="標楷體" w:hint="eastAsia"/>
                <w:b/>
                <w:bCs/>
                <w:color w:val="000000" w:themeColor="text1"/>
                <w:spacing w:val="-1"/>
                <w:szCs w:val="24"/>
              </w:rPr>
              <w:t>九</w:t>
            </w:r>
            <w:r w:rsidRPr="007136A4">
              <w:rPr>
                <w:rFonts w:ascii="標楷體" w:eastAsia="標楷體" w:hAnsi="標楷體" w:cs="標楷體"/>
                <w:b/>
                <w:bCs/>
                <w:color w:val="000000" w:themeColor="text1"/>
                <w:spacing w:val="-1"/>
                <w:szCs w:val="24"/>
              </w:rPr>
              <w:t>)</w:t>
            </w:r>
            <w:r>
              <w:rPr>
                <w:rFonts w:ascii="標楷體" w:eastAsia="標楷體" w:hAnsi="標楷體" w:cs="標楷體" w:hint="eastAsia"/>
                <w:b/>
                <w:bCs/>
                <w:color w:val="000000" w:themeColor="text1"/>
                <w:spacing w:val="-1"/>
                <w:szCs w:val="24"/>
              </w:rPr>
              <w:t>客戶是否具有犯罪背景</w:t>
            </w:r>
          </w:p>
        </w:tc>
        <w:tc>
          <w:tcPr>
            <w:tcW w:w="709" w:type="dxa"/>
            <w:vMerge w:val="restart"/>
            <w:tcBorders>
              <w:top w:val="single" w:sz="4" w:space="0" w:color="000000"/>
              <w:left w:val="single" w:sz="4" w:space="0" w:color="000000"/>
              <w:right w:val="single" w:sz="4" w:space="0" w:color="000000"/>
            </w:tcBorders>
            <w:vAlign w:val="center"/>
          </w:tcPr>
          <w:p w14:paraId="7290A815" w14:textId="77777777" w:rsidR="00FC2273" w:rsidRPr="006334EC" w:rsidRDefault="00FC2273" w:rsidP="00276DD2">
            <w:pPr>
              <w:jc w:val="center"/>
              <w:rPr>
                <w:color w:val="000000" w:themeColor="text1"/>
              </w:rPr>
            </w:pPr>
          </w:p>
        </w:tc>
        <w:tc>
          <w:tcPr>
            <w:tcW w:w="709" w:type="dxa"/>
            <w:vMerge w:val="restart"/>
            <w:tcBorders>
              <w:top w:val="single" w:sz="4" w:space="0" w:color="000000"/>
              <w:left w:val="single" w:sz="4" w:space="0" w:color="000000"/>
              <w:right w:val="single" w:sz="4" w:space="0" w:color="auto"/>
            </w:tcBorders>
            <w:vAlign w:val="center"/>
          </w:tcPr>
          <w:p w14:paraId="328D14BB" w14:textId="77777777" w:rsidR="00FC2273" w:rsidRPr="006334EC" w:rsidRDefault="00FC2273" w:rsidP="00276DD2">
            <w:pPr>
              <w:jc w:val="center"/>
              <w:rPr>
                <w:color w:val="000000" w:themeColor="text1"/>
              </w:rPr>
            </w:pPr>
          </w:p>
        </w:tc>
        <w:tc>
          <w:tcPr>
            <w:tcW w:w="4252" w:type="dxa"/>
            <w:vMerge w:val="restart"/>
            <w:tcBorders>
              <w:top w:val="single" w:sz="4" w:space="0" w:color="000000"/>
              <w:left w:val="single" w:sz="4" w:space="0" w:color="auto"/>
              <w:right w:val="single" w:sz="4" w:space="0" w:color="000000"/>
            </w:tcBorders>
            <w:vAlign w:val="center"/>
          </w:tcPr>
          <w:p w14:paraId="6B796BA3" w14:textId="18F94044" w:rsidR="00FC2273" w:rsidRPr="00FC2273" w:rsidRDefault="00FC2273" w:rsidP="00C11580">
            <w:pPr>
              <w:widowControl/>
              <w:spacing w:line="300" w:lineRule="exact"/>
              <w:rPr>
                <w:rFonts w:ascii="標楷體" w:eastAsia="標楷體" w:hAnsi="標楷體"/>
                <w:b/>
                <w:bCs/>
                <w:sz w:val="20"/>
                <w:szCs w:val="20"/>
              </w:rPr>
            </w:pPr>
            <w:proofErr w:type="gramStart"/>
            <w:r w:rsidRPr="00252190">
              <w:rPr>
                <w:rFonts w:ascii="標楷體" w:eastAsia="標楷體" w:hAnsi="標楷體" w:cs="Times New Roman" w:hint="eastAsia"/>
                <w:b/>
                <w:bCs/>
                <w:kern w:val="0"/>
                <w:sz w:val="20"/>
                <w:szCs w:val="20"/>
              </w:rPr>
              <w:t>˙</w:t>
            </w:r>
            <w:proofErr w:type="gramEnd"/>
            <w:r w:rsidRPr="00FC2273">
              <w:rPr>
                <w:rFonts w:ascii="標楷體" w:eastAsia="標楷體" w:hAnsi="標楷體"/>
                <w:b/>
                <w:bCs/>
                <w:sz w:val="20"/>
                <w:szCs w:val="20"/>
              </w:rPr>
              <w:t>取得與資金來源或財產有關之訊息。</w:t>
            </w:r>
          </w:p>
          <w:p w14:paraId="00B22949" w14:textId="2D23399C" w:rsidR="00FC2273" w:rsidRPr="00FC2273" w:rsidRDefault="00FC2273" w:rsidP="00C11580">
            <w:pPr>
              <w:widowControl/>
              <w:spacing w:line="300" w:lineRule="exact"/>
              <w:rPr>
                <w:rFonts w:ascii="標楷體" w:eastAsia="標楷體" w:hAnsi="標楷體"/>
                <w:b/>
                <w:bCs/>
                <w:sz w:val="20"/>
                <w:szCs w:val="20"/>
              </w:rPr>
            </w:pPr>
            <w:proofErr w:type="gramStart"/>
            <w:r w:rsidRPr="00FC2273">
              <w:rPr>
                <w:rFonts w:ascii="標楷體" w:eastAsia="標楷體" w:hAnsi="標楷體" w:cs="Times New Roman" w:hint="eastAsia"/>
                <w:b/>
                <w:bCs/>
                <w:kern w:val="0"/>
                <w:sz w:val="20"/>
                <w:szCs w:val="20"/>
              </w:rPr>
              <w:t>˙</w:t>
            </w:r>
            <w:proofErr w:type="gramEnd"/>
            <w:r w:rsidRPr="00FC2273">
              <w:rPr>
                <w:rFonts w:ascii="標楷體" w:eastAsia="標楷體" w:hAnsi="標楷體" w:hint="eastAsia"/>
                <w:b/>
                <w:bCs/>
                <w:sz w:val="20"/>
                <w:szCs w:val="20"/>
              </w:rPr>
              <w:t>試圖了解客戶所委任事項之動機</w:t>
            </w:r>
            <w:r w:rsidRPr="00FC2273">
              <w:rPr>
                <w:rFonts w:ascii="標楷體" w:eastAsia="標楷體" w:hAnsi="標楷體"/>
                <w:b/>
                <w:bCs/>
                <w:sz w:val="20"/>
                <w:szCs w:val="20"/>
              </w:rPr>
              <w:t xml:space="preserve">。 </w:t>
            </w:r>
          </w:p>
          <w:p w14:paraId="6961215F" w14:textId="39A82195" w:rsidR="00FC2273" w:rsidRPr="008834DD" w:rsidRDefault="00FC2273" w:rsidP="00C11580">
            <w:pPr>
              <w:widowControl/>
              <w:spacing w:line="300" w:lineRule="exact"/>
              <w:rPr>
                <w:rFonts w:ascii="標楷體" w:eastAsia="標楷體" w:hAnsi="標楷體" w:cs="Times New Roman"/>
                <w:b/>
                <w:bCs/>
                <w:kern w:val="0"/>
                <w:sz w:val="20"/>
                <w:szCs w:val="20"/>
              </w:rPr>
            </w:pPr>
            <w:proofErr w:type="gramStart"/>
            <w:r w:rsidRPr="00FC2273">
              <w:rPr>
                <w:rFonts w:ascii="標楷體" w:eastAsia="標楷體" w:hAnsi="標楷體" w:cs="Times New Roman" w:hint="eastAsia"/>
                <w:b/>
                <w:bCs/>
                <w:kern w:val="0"/>
                <w:sz w:val="20"/>
                <w:szCs w:val="20"/>
              </w:rPr>
              <w:t>˙</w:t>
            </w:r>
            <w:proofErr w:type="gramEnd"/>
            <w:r w:rsidRPr="00FC2273">
              <w:rPr>
                <w:rFonts w:ascii="標楷體" w:eastAsia="標楷體" w:hAnsi="標楷體" w:hint="eastAsia"/>
                <w:b/>
                <w:bCs/>
                <w:sz w:val="20"/>
                <w:szCs w:val="20"/>
              </w:rPr>
              <w:t>評估是否應通報(STR)。</w:t>
            </w:r>
          </w:p>
        </w:tc>
      </w:tr>
      <w:tr w:rsidR="00FC2273" w:rsidRPr="0095021E" w14:paraId="5EA661A3" w14:textId="77777777" w:rsidTr="009802F3">
        <w:trPr>
          <w:trHeight w:val="588"/>
        </w:trPr>
        <w:tc>
          <w:tcPr>
            <w:tcW w:w="4252" w:type="dxa"/>
            <w:tcBorders>
              <w:top w:val="single" w:sz="4" w:space="0" w:color="000000"/>
              <w:left w:val="single" w:sz="4" w:space="0" w:color="000000"/>
              <w:bottom w:val="single" w:sz="4" w:space="0" w:color="000000"/>
              <w:right w:val="single" w:sz="4" w:space="0" w:color="000000"/>
            </w:tcBorders>
            <w:vAlign w:val="center"/>
          </w:tcPr>
          <w:p w14:paraId="106F94D6" w14:textId="5C4F1FBA" w:rsidR="00FC2273" w:rsidRPr="00057634" w:rsidRDefault="00FC2273" w:rsidP="00276DD2">
            <w:pPr>
              <w:jc w:val="both"/>
              <w:rPr>
                <w:rFonts w:ascii="標楷體" w:eastAsia="標楷體" w:hAnsi="Times New Roman" w:cs="標楷體"/>
                <w:b/>
                <w:bCs/>
                <w:color w:val="000000" w:themeColor="text1"/>
                <w:kern w:val="0"/>
                <w:sz w:val="22"/>
              </w:rPr>
            </w:pPr>
            <w:r>
              <w:rPr>
                <w:rFonts w:ascii="標楷體" w:eastAsia="標楷體" w:hAnsi="Times New Roman" w:cs="標楷體" w:hint="eastAsia"/>
                <w:color w:val="EE0000"/>
                <w:spacing w:val="-1"/>
                <w:kern w:val="0"/>
                <w:sz w:val="22"/>
              </w:rPr>
              <w:t>是否有</w:t>
            </w:r>
            <w:proofErr w:type="gramStart"/>
            <w:r>
              <w:rPr>
                <w:rFonts w:ascii="標楷體" w:eastAsia="標楷體" w:hAnsi="Times New Roman" w:cs="標楷體" w:hint="eastAsia"/>
                <w:color w:val="EE0000"/>
                <w:spacing w:val="-1"/>
                <w:kern w:val="0"/>
                <w:sz w:val="22"/>
              </w:rPr>
              <w:t>涉及</w:t>
            </w:r>
            <w:r w:rsidRPr="00057634">
              <w:rPr>
                <w:rFonts w:ascii="標楷體" w:eastAsia="標楷體" w:hAnsi="Times New Roman" w:cs="標楷體" w:hint="eastAsia"/>
                <w:color w:val="EE0000"/>
                <w:spacing w:val="-1"/>
                <w:kern w:val="0"/>
                <w:sz w:val="22"/>
              </w:rPr>
              <w:t>洗防法</w:t>
            </w:r>
            <w:proofErr w:type="gramEnd"/>
            <w:r w:rsidRPr="00057634">
              <w:rPr>
                <w:rFonts w:ascii="標楷體" w:eastAsia="標楷體" w:hAnsi="Times New Roman" w:cs="標楷體" w:hint="eastAsia"/>
                <w:color w:val="EE0000"/>
                <w:spacing w:val="-1"/>
                <w:kern w:val="0"/>
                <w:sz w:val="22"/>
              </w:rPr>
              <w:t>第</w:t>
            </w:r>
            <w:r w:rsidRPr="00057634">
              <w:rPr>
                <w:rFonts w:ascii="標楷體" w:eastAsia="標楷體" w:hAnsi="Times New Roman" w:cs="標楷體"/>
                <w:color w:val="EE0000"/>
                <w:spacing w:val="-72"/>
                <w:kern w:val="0"/>
                <w:sz w:val="22"/>
              </w:rPr>
              <w:t xml:space="preserve"> </w:t>
            </w:r>
            <w:r w:rsidRPr="00057634">
              <w:rPr>
                <w:rFonts w:ascii="標楷體" w:eastAsia="標楷體" w:hAnsi="Times New Roman" w:cs="標楷體"/>
                <w:color w:val="EE0000"/>
                <w:kern w:val="0"/>
                <w:sz w:val="22"/>
              </w:rPr>
              <w:t>3</w:t>
            </w:r>
            <w:r w:rsidRPr="00057634">
              <w:rPr>
                <w:rFonts w:ascii="標楷體" w:eastAsia="標楷體" w:hAnsi="Times New Roman" w:cs="標楷體"/>
                <w:color w:val="EE0000"/>
                <w:spacing w:val="-72"/>
                <w:kern w:val="0"/>
                <w:sz w:val="22"/>
              </w:rPr>
              <w:t xml:space="preserve"> </w:t>
            </w:r>
            <w:r w:rsidRPr="00057634">
              <w:rPr>
                <w:rFonts w:ascii="標楷體" w:eastAsia="標楷體" w:hAnsi="Times New Roman" w:cs="標楷體" w:hint="eastAsia"/>
                <w:color w:val="EE0000"/>
                <w:kern w:val="0"/>
                <w:sz w:val="22"/>
              </w:rPr>
              <w:t>條</w:t>
            </w:r>
            <w:r>
              <w:rPr>
                <w:rFonts w:ascii="標楷體" w:eastAsia="標楷體" w:hAnsi="Times New Roman" w:cs="標楷體" w:hint="eastAsia"/>
                <w:color w:val="EE0000"/>
                <w:kern w:val="0"/>
                <w:sz w:val="22"/>
              </w:rPr>
              <w:t>之</w:t>
            </w:r>
            <w:r w:rsidRPr="00057634">
              <w:rPr>
                <w:rFonts w:ascii="標楷體" w:eastAsia="標楷體" w:hAnsi="Times New Roman" w:cs="標楷體" w:hint="eastAsia"/>
                <w:color w:val="EE0000"/>
                <w:kern w:val="0"/>
                <w:sz w:val="22"/>
              </w:rPr>
              <w:t>特定犯罪</w:t>
            </w:r>
            <w:r>
              <w:rPr>
                <w:rFonts w:ascii="標楷體" w:eastAsia="標楷體" w:hAnsi="Times New Roman" w:cs="標楷體" w:hint="eastAsia"/>
                <w:color w:val="EE0000"/>
                <w:kern w:val="0"/>
                <w:sz w:val="22"/>
              </w:rPr>
              <w:t>項目</w:t>
            </w:r>
          </w:p>
        </w:tc>
        <w:tc>
          <w:tcPr>
            <w:tcW w:w="709" w:type="dxa"/>
            <w:vMerge/>
            <w:tcBorders>
              <w:left w:val="single" w:sz="4" w:space="0" w:color="000000"/>
              <w:right w:val="single" w:sz="4" w:space="0" w:color="000000"/>
            </w:tcBorders>
            <w:vAlign w:val="center"/>
          </w:tcPr>
          <w:p w14:paraId="23AD97FB" w14:textId="77777777" w:rsidR="00FC2273" w:rsidRPr="006334EC" w:rsidRDefault="00FC2273" w:rsidP="00276DD2">
            <w:pPr>
              <w:jc w:val="center"/>
              <w:rPr>
                <w:color w:val="000000" w:themeColor="text1"/>
              </w:rPr>
            </w:pPr>
          </w:p>
        </w:tc>
        <w:tc>
          <w:tcPr>
            <w:tcW w:w="709" w:type="dxa"/>
            <w:vMerge/>
            <w:tcBorders>
              <w:left w:val="single" w:sz="4" w:space="0" w:color="000000"/>
              <w:right w:val="single" w:sz="4" w:space="0" w:color="auto"/>
            </w:tcBorders>
            <w:vAlign w:val="center"/>
          </w:tcPr>
          <w:p w14:paraId="55AC418A" w14:textId="77777777" w:rsidR="00FC2273" w:rsidRPr="006334EC" w:rsidRDefault="00FC2273" w:rsidP="00276DD2">
            <w:pPr>
              <w:jc w:val="center"/>
              <w:rPr>
                <w:color w:val="000000" w:themeColor="text1"/>
              </w:rPr>
            </w:pPr>
          </w:p>
        </w:tc>
        <w:tc>
          <w:tcPr>
            <w:tcW w:w="4252" w:type="dxa"/>
            <w:vMerge/>
            <w:tcBorders>
              <w:left w:val="single" w:sz="4" w:space="0" w:color="auto"/>
              <w:right w:val="single" w:sz="4" w:space="0" w:color="000000"/>
            </w:tcBorders>
            <w:vAlign w:val="center"/>
          </w:tcPr>
          <w:p w14:paraId="4C5B1E4E" w14:textId="77777777" w:rsidR="00FC2273" w:rsidRPr="008834DD" w:rsidRDefault="00FC2273" w:rsidP="00C11580">
            <w:pPr>
              <w:widowControl/>
              <w:spacing w:line="300" w:lineRule="exact"/>
              <w:rPr>
                <w:rFonts w:ascii="標楷體" w:eastAsia="標楷體" w:hAnsi="標楷體" w:cs="Times New Roman"/>
                <w:b/>
                <w:bCs/>
                <w:kern w:val="0"/>
                <w:sz w:val="20"/>
                <w:szCs w:val="20"/>
              </w:rPr>
            </w:pPr>
          </w:p>
        </w:tc>
      </w:tr>
      <w:tr w:rsidR="00276DD2" w:rsidRPr="0095021E" w14:paraId="31190551" w14:textId="77777777" w:rsidTr="00FC2273">
        <w:trPr>
          <w:trHeight w:val="588"/>
        </w:trPr>
        <w:tc>
          <w:tcPr>
            <w:tcW w:w="4252" w:type="dxa"/>
            <w:tcBorders>
              <w:top w:val="single" w:sz="4" w:space="0" w:color="000000"/>
              <w:left w:val="single" w:sz="4" w:space="0" w:color="000000"/>
              <w:bottom w:val="single" w:sz="4" w:space="0" w:color="000000"/>
              <w:right w:val="single" w:sz="4" w:space="0" w:color="000000"/>
            </w:tcBorders>
            <w:vAlign w:val="center"/>
          </w:tcPr>
          <w:p w14:paraId="2AE5A7B3" w14:textId="0B46DE0B" w:rsidR="00276DD2" w:rsidRPr="00287380" w:rsidRDefault="00C11580" w:rsidP="00276DD2">
            <w:pPr>
              <w:jc w:val="both"/>
              <w:rPr>
                <w:rFonts w:ascii="標楷體" w:eastAsia="標楷體" w:hAnsi="標楷體" w:cs="標楷體"/>
                <w:b/>
                <w:bCs/>
                <w:color w:val="EE0000"/>
                <w:spacing w:val="-1"/>
                <w:szCs w:val="24"/>
              </w:rPr>
            </w:pPr>
            <w:r w:rsidRPr="006334EC">
              <w:rPr>
                <w:rFonts w:ascii="標楷體" w:eastAsia="標楷體" w:hAnsi="Times New Roman" w:cs="標楷體" w:hint="eastAsia"/>
                <w:b/>
                <w:bCs/>
                <w:color w:val="000000" w:themeColor="text1"/>
                <w:kern w:val="0"/>
                <w:szCs w:val="24"/>
              </w:rPr>
              <w:t>(</w:t>
            </w:r>
            <w:r w:rsidR="00776D53">
              <w:rPr>
                <w:rFonts w:ascii="標楷體" w:eastAsia="標楷體" w:hAnsi="Times New Roman" w:cs="標楷體" w:hint="eastAsia"/>
                <w:b/>
                <w:bCs/>
                <w:color w:val="000000" w:themeColor="text1"/>
                <w:kern w:val="0"/>
                <w:szCs w:val="24"/>
              </w:rPr>
              <w:t>十</w:t>
            </w:r>
            <w:r w:rsidRPr="006334EC">
              <w:rPr>
                <w:rFonts w:ascii="標楷體" w:eastAsia="標楷體" w:hAnsi="Times New Roman" w:cs="標楷體" w:hint="eastAsia"/>
                <w:b/>
                <w:bCs/>
                <w:color w:val="000000" w:themeColor="text1"/>
                <w:kern w:val="0"/>
                <w:szCs w:val="24"/>
              </w:rPr>
              <w:t>)客戶來源-建立管道</w:t>
            </w:r>
          </w:p>
        </w:tc>
        <w:tc>
          <w:tcPr>
            <w:tcW w:w="709" w:type="dxa"/>
            <w:vMerge w:val="restart"/>
            <w:tcBorders>
              <w:top w:val="single" w:sz="4" w:space="0" w:color="000000"/>
              <w:left w:val="single" w:sz="4" w:space="0" w:color="000000"/>
              <w:right w:val="single" w:sz="4" w:space="0" w:color="000000"/>
            </w:tcBorders>
            <w:vAlign w:val="center"/>
          </w:tcPr>
          <w:p w14:paraId="475F34CD" w14:textId="77777777" w:rsidR="00276DD2" w:rsidRPr="006334EC" w:rsidRDefault="00276DD2" w:rsidP="00276DD2">
            <w:pPr>
              <w:jc w:val="center"/>
              <w:rPr>
                <w:color w:val="000000" w:themeColor="text1"/>
              </w:rPr>
            </w:pPr>
          </w:p>
        </w:tc>
        <w:tc>
          <w:tcPr>
            <w:tcW w:w="709" w:type="dxa"/>
            <w:vMerge w:val="restart"/>
            <w:tcBorders>
              <w:top w:val="single" w:sz="4" w:space="0" w:color="000000"/>
              <w:left w:val="single" w:sz="4" w:space="0" w:color="000000"/>
              <w:right w:val="single" w:sz="4" w:space="0" w:color="auto"/>
            </w:tcBorders>
            <w:vAlign w:val="center"/>
          </w:tcPr>
          <w:p w14:paraId="2A796DD9" w14:textId="77777777" w:rsidR="00276DD2" w:rsidRPr="006334EC" w:rsidRDefault="00276DD2" w:rsidP="00276DD2">
            <w:pPr>
              <w:jc w:val="center"/>
              <w:rPr>
                <w:color w:val="000000" w:themeColor="text1"/>
              </w:rPr>
            </w:pPr>
          </w:p>
        </w:tc>
        <w:tc>
          <w:tcPr>
            <w:tcW w:w="4252" w:type="dxa"/>
            <w:vMerge w:val="restart"/>
            <w:tcBorders>
              <w:top w:val="single" w:sz="4" w:space="0" w:color="000000"/>
              <w:left w:val="single" w:sz="4" w:space="0" w:color="auto"/>
              <w:right w:val="single" w:sz="4" w:space="0" w:color="000000"/>
            </w:tcBorders>
            <w:vAlign w:val="center"/>
          </w:tcPr>
          <w:p w14:paraId="6A25C54F" w14:textId="3D96285C" w:rsidR="00252190" w:rsidRDefault="00292C57" w:rsidP="00FC2273">
            <w:pPr>
              <w:widowControl/>
              <w:spacing w:line="240" w:lineRule="exact"/>
              <w:rPr>
                <w:rFonts w:ascii="標楷體" w:eastAsia="標楷體" w:hAnsi="標楷體"/>
                <w:b/>
                <w:bCs/>
                <w:sz w:val="20"/>
                <w:szCs w:val="20"/>
              </w:rPr>
            </w:pPr>
            <w:proofErr w:type="gramStart"/>
            <w:r w:rsidRPr="008834DD">
              <w:rPr>
                <w:rFonts w:ascii="標楷體" w:eastAsia="標楷體" w:hAnsi="標楷體" w:cs="Times New Roman" w:hint="eastAsia"/>
                <w:b/>
                <w:bCs/>
                <w:kern w:val="0"/>
                <w:sz w:val="20"/>
                <w:szCs w:val="20"/>
              </w:rPr>
              <w:t>˙</w:t>
            </w:r>
            <w:proofErr w:type="gramEnd"/>
            <w:r w:rsidR="00C11580" w:rsidRPr="008834DD">
              <w:rPr>
                <w:rFonts w:ascii="標楷體" w:eastAsia="標楷體" w:hAnsi="標楷體" w:hint="eastAsia"/>
                <w:b/>
                <w:bCs/>
                <w:sz w:val="20"/>
                <w:szCs w:val="20"/>
              </w:rPr>
              <w:t>向客戶索取客戶目前的職業或工作證明(如：</w:t>
            </w:r>
          </w:p>
          <w:p w14:paraId="1E08F749" w14:textId="56852C70" w:rsidR="00C11580" w:rsidRPr="008834DD" w:rsidRDefault="00252190" w:rsidP="00FC2273">
            <w:pPr>
              <w:widowControl/>
              <w:spacing w:line="240" w:lineRule="exact"/>
              <w:rPr>
                <w:rFonts w:ascii="標楷體" w:eastAsia="標楷體" w:hAnsi="標楷體"/>
                <w:b/>
                <w:bCs/>
                <w:kern w:val="0"/>
                <w:sz w:val="20"/>
                <w:szCs w:val="20"/>
              </w:rPr>
            </w:pPr>
            <w:r>
              <w:rPr>
                <w:rFonts w:ascii="標楷體" w:eastAsia="標楷體" w:hAnsi="標楷體" w:hint="eastAsia"/>
                <w:b/>
                <w:bCs/>
                <w:sz w:val="20"/>
                <w:szCs w:val="20"/>
              </w:rPr>
              <w:t xml:space="preserve">  </w:t>
            </w:r>
            <w:r w:rsidR="00C11580" w:rsidRPr="008834DD">
              <w:rPr>
                <w:rFonts w:ascii="標楷體" w:eastAsia="標楷體" w:hAnsi="標楷體" w:hint="eastAsia"/>
                <w:b/>
                <w:bCs/>
                <w:sz w:val="20"/>
                <w:szCs w:val="20"/>
              </w:rPr>
              <w:t>名片或勞保清單)。</w:t>
            </w:r>
          </w:p>
          <w:p w14:paraId="6DE87F21" w14:textId="77777777" w:rsidR="00252190" w:rsidRDefault="00292C57" w:rsidP="00FC2273">
            <w:pPr>
              <w:widowControl/>
              <w:spacing w:line="240" w:lineRule="exact"/>
              <w:rPr>
                <w:rFonts w:ascii="標楷體" w:eastAsia="標楷體" w:hAnsi="標楷體"/>
                <w:b/>
                <w:bCs/>
                <w:sz w:val="20"/>
                <w:szCs w:val="20"/>
              </w:rPr>
            </w:pPr>
            <w:proofErr w:type="gramStart"/>
            <w:r w:rsidRPr="008834DD">
              <w:rPr>
                <w:rFonts w:ascii="標楷體" w:eastAsia="標楷體" w:hAnsi="標楷體" w:cs="Times New Roman" w:hint="eastAsia"/>
                <w:b/>
                <w:bCs/>
                <w:kern w:val="0"/>
                <w:sz w:val="20"/>
                <w:szCs w:val="20"/>
              </w:rPr>
              <w:t>˙</w:t>
            </w:r>
            <w:proofErr w:type="gramEnd"/>
            <w:r w:rsidR="00C11580" w:rsidRPr="008834DD">
              <w:rPr>
                <w:rFonts w:ascii="標楷體" w:eastAsia="標楷體" w:hAnsi="標楷體" w:hint="eastAsia"/>
                <w:b/>
                <w:bCs/>
                <w:sz w:val="20"/>
                <w:szCs w:val="20"/>
              </w:rPr>
              <w:t>向客戶索取客戶近二年的所得稅報稅證明及近</w:t>
            </w:r>
          </w:p>
          <w:p w14:paraId="59037506" w14:textId="48CEB8D9" w:rsidR="00C11580" w:rsidRPr="008834DD" w:rsidRDefault="00252190" w:rsidP="00FC2273">
            <w:pPr>
              <w:widowControl/>
              <w:spacing w:line="240" w:lineRule="exact"/>
              <w:rPr>
                <w:rFonts w:ascii="標楷體" w:eastAsia="標楷體" w:hAnsi="標楷體"/>
                <w:b/>
                <w:bCs/>
                <w:kern w:val="0"/>
                <w:sz w:val="20"/>
                <w:szCs w:val="20"/>
              </w:rPr>
            </w:pPr>
            <w:r>
              <w:rPr>
                <w:rFonts w:ascii="標楷體" w:eastAsia="標楷體" w:hAnsi="標楷體" w:hint="eastAsia"/>
                <w:b/>
                <w:bCs/>
                <w:sz w:val="20"/>
                <w:szCs w:val="20"/>
              </w:rPr>
              <w:t xml:space="preserve">  </w:t>
            </w:r>
            <w:r w:rsidR="00C11580" w:rsidRPr="008834DD">
              <w:rPr>
                <w:rFonts w:ascii="標楷體" w:eastAsia="標楷體" w:hAnsi="標楷體" w:hint="eastAsia"/>
                <w:b/>
                <w:bCs/>
                <w:sz w:val="20"/>
                <w:szCs w:val="20"/>
              </w:rPr>
              <w:t>一年的財力證明。</w:t>
            </w:r>
          </w:p>
          <w:p w14:paraId="5E3BA440" w14:textId="3FB2600E" w:rsidR="00276DD2" w:rsidRPr="008834DD" w:rsidRDefault="00292C57" w:rsidP="00FC2273">
            <w:pPr>
              <w:kinsoku w:val="0"/>
              <w:overflowPunct w:val="0"/>
              <w:autoSpaceDE w:val="0"/>
              <w:autoSpaceDN w:val="0"/>
              <w:adjustRightInd w:val="0"/>
              <w:spacing w:line="240" w:lineRule="exact"/>
              <w:rPr>
                <w:rFonts w:ascii="標楷體" w:eastAsia="標楷體" w:hAnsi="標楷體" w:cs="Times New Roman"/>
                <w:b/>
                <w:bCs/>
                <w:color w:val="EE0000"/>
                <w:kern w:val="0"/>
                <w:sz w:val="20"/>
                <w:szCs w:val="20"/>
              </w:rPr>
            </w:pPr>
            <w:proofErr w:type="gramStart"/>
            <w:r w:rsidRPr="008834DD">
              <w:rPr>
                <w:rFonts w:ascii="標楷體" w:eastAsia="標楷體" w:hAnsi="標楷體" w:cs="Times New Roman" w:hint="eastAsia"/>
                <w:b/>
                <w:bCs/>
                <w:kern w:val="0"/>
                <w:sz w:val="20"/>
                <w:szCs w:val="20"/>
              </w:rPr>
              <w:t>˙</w:t>
            </w:r>
            <w:proofErr w:type="gramEnd"/>
            <w:r w:rsidR="00C11580" w:rsidRPr="008834DD">
              <w:rPr>
                <w:rFonts w:ascii="標楷體" w:eastAsia="標楷體" w:hAnsi="標楷體" w:hint="eastAsia"/>
                <w:b/>
                <w:bCs/>
                <w:sz w:val="20"/>
                <w:szCs w:val="20"/>
              </w:rPr>
              <w:t>親自到客戶工作地或公司拜訪。</w:t>
            </w:r>
          </w:p>
        </w:tc>
      </w:tr>
      <w:tr w:rsidR="00C11580" w:rsidRPr="006334EC" w14:paraId="57175804" w14:textId="77777777" w:rsidTr="00FC2273">
        <w:trPr>
          <w:trHeight w:val="927"/>
        </w:trPr>
        <w:tc>
          <w:tcPr>
            <w:tcW w:w="4252" w:type="dxa"/>
            <w:tcBorders>
              <w:top w:val="single" w:sz="4" w:space="0" w:color="000000"/>
              <w:left w:val="single" w:sz="4" w:space="0" w:color="000000"/>
              <w:right w:val="single" w:sz="4" w:space="0" w:color="000000"/>
            </w:tcBorders>
          </w:tcPr>
          <w:p w14:paraId="27EDB4A4" w14:textId="3B40016D" w:rsidR="00C11580" w:rsidRPr="00D930D7" w:rsidRDefault="00C11580" w:rsidP="007B3108">
            <w:pPr>
              <w:kinsoku w:val="0"/>
              <w:overflowPunct w:val="0"/>
              <w:autoSpaceDE w:val="0"/>
              <w:autoSpaceDN w:val="0"/>
              <w:adjustRightInd w:val="0"/>
              <w:spacing w:line="299" w:lineRule="exact"/>
              <w:ind w:left="23"/>
              <w:rPr>
                <w:rFonts w:ascii="標楷體" w:eastAsia="標楷體" w:hAnsi="Times New Roman" w:cs="標楷體"/>
                <w:color w:val="000000" w:themeColor="text1"/>
                <w:spacing w:val="-1"/>
                <w:kern w:val="0"/>
                <w:sz w:val="22"/>
              </w:rPr>
            </w:pPr>
            <w:r w:rsidRPr="00D930D7">
              <w:rPr>
                <w:rFonts w:ascii="標楷體" w:eastAsia="標楷體" w:hAnsi="Times New Roman" w:cs="標楷體" w:hint="eastAsia"/>
                <w:color w:val="000000" w:themeColor="text1"/>
                <w:kern w:val="0"/>
                <w:sz w:val="22"/>
              </w:rPr>
              <w:t>是否非原客戶延伸、</w:t>
            </w:r>
            <w:r w:rsidRPr="00D930D7">
              <w:rPr>
                <w:rFonts w:ascii="標楷體" w:eastAsia="標楷體" w:hAnsi="Times New Roman" w:cs="標楷體" w:hint="eastAsia"/>
                <w:color w:val="000000" w:themeColor="text1"/>
                <w:spacing w:val="-1"/>
                <w:kern w:val="0"/>
                <w:sz w:val="22"/>
              </w:rPr>
              <w:t>介紹</w:t>
            </w:r>
            <w:r w:rsidRPr="00D930D7">
              <w:rPr>
                <w:rFonts w:ascii="標楷體" w:eastAsia="標楷體" w:hAnsi="Times New Roman" w:cs="標楷體" w:hint="eastAsia"/>
                <w:color w:val="000000" w:themeColor="text1"/>
                <w:kern w:val="0"/>
                <w:sz w:val="22"/>
              </w:rPr>
              <w:t>或非</w:t>
            </w:r>
            <w:r w:rsidR="00C10EEF" w:rsidRPr="00D930D7">
              <w:rPr>
                <w:rFonts w:ascii="標楷體" w:eastAsia="標楷體" w:hAnsi="Times New Roman" w:cs="標楷體" w:hint="eastAsia"/>
                <w:color w:val="000000" w:themeColor="text1"/>
                <w:kern w:val="0"/>
                <w:sz w:val="22"/>
              </w:rPr>
              <w:t>事務所</w:t>
            </w:r>
            <w:r w:rsidRPr="00D930D7">
              <w:rPr>
                <w:rFonts w:ascii="標楷體" w:eastAsia="標楷體" w:hAnsi="Times New Roman" w:cs="標楷體" w:hint="eastAsia"/>
                <w:color w:val="000000" w:themeColor="text1"/>
                <w:kern w:val="0"/>
                <w:sz w:val="22"/>
              </w:rPr>
              <w:t>接洽</w:t>
            </w:r>
          </w:p>
        </w:tc>
        <w:tc>
          <w:tcPr>
            <w:tcW w:w="709" w:type="dxa"/>
            <w:vMerge/>
            <w:tcBorders>
              <w:left w:val="single" w:sz="4" w:space="0" w:color="000000"/>
              <w:right w:val="single" w:sz="4" w:space="0" w:color="000000"/>
            </w:tcBorders>
          </w:tcPr>
          <w:p w14:paraId="6537C49A" w14:textId="77777777" w:rsidR="00C11580" w:rsidRPr="006334EC" w:rsidRDefault="00C11580" w:rsidP="00C11580">
            <w:pPr>
              <w:jc w:val="center"/>
              <w:rPr>
                <w:color w:val="000000" w:themeColor="text1"/>
              </w:rPr>
            </w:pPr>
          </w:p>
        </w:tc>
        <w:tc>
          <w:tcPr>
            <w:tcW w:w="709" w:type="dxa"/>
            <w:vMerge/>
            <w:tcBorders>
              <w:left w:val="single" w:sz="4" w:space="0" w:color="000000"/>
              <w:right w:val="single" w:sz="4" w:space="0" w:color="auto"/>
            </w:tcBorders>
          </w:tcPr>
          <w:p w14:paraId="277E3DA9" w14:textId="77777777" w:rsidR="00C11580" w:rsidRPr="006334EC" w:rsidRDefault="00C11580" w:rsidP="00C11580">
            <w:pPr>
              <w:jc w:val="center"/>
              <w:rPr>
                <w:color w:val="000000" w:themeColor="text1"/>
              </w:rPr>
            </w:pPr>
          </w:p>
        </w:tc>
        <w:tc>
          <w:tcPr>
            <w:tcW w:w="4252" w:type="dxa"/>
            <w:vMerge/>
            <w:tcBorders>
              <w:left w:val="single" w:sz="4" w:space="0" w:color="auto"/>
              <w:right w:val="single" w:sz="4" w:space="0" w:color="000000"/>
            </w:tcBorders>
          </w:tcPr>
          <w:p w14:paraId="31103D95" w14:textId="77777777" w:rsidR="00C11580" w:rsidRPr="008834DD" w:rsidRDefault="00C11580" w:rsidP="00C11580">
            <w:pPr>
              <w:rPr>
                <w:rFonts w:ascii="標楷體" w:eastAsia="標楷體" w:hAnsi="標楷體"/>
                <w:color w:val="EE0000"/>
                <w:sz w:val="20"/>
                <w:szCs w:val="20"/>
              </w:rPr>
            </w:pPr>
          </w:p>
        </w:tc>
      </w:tr>
      <w:tr w:rsidR="00C11580" w:rsidRPr="0095021E" w14:paraId="10F7614B" w14:textId="77777777" w:rsidTr="00FC2273">
        <w:trPr>
          <w:trHeight w:val="430"/>
        </w:trPr>
        <w:tc>
          <w:tcPr>
            <w:tcW w:w="4252" w:type="dxa"/>
            <w:tcBorders>
              <w:top w:val="single" w:sz="4" w:space="0" w:color="000000"/>
              <w:left w:val="single" w:sz="4" w:space="0" w:color="000000"/>
              <w:bottom w:val="single" w:sz="4" w:space="0" w:color="000000"/>
              <w:right w:val="single" w:sz="4" w:space="0" w:color="000000"/>
            </w:tcBorders>
            <w:vAlign w:val="center"/>
          </w:tcPr>
          <w:p w14:paraId="07A4E32A" w14:textId="23CFEBE5" w:rsidR="00C11580" w:rsidRPr="00287380" w:rsidRDefault="00C11580" w:rsidP="00C11580">
            <w:pPr>
              <w:jc w:val="both"/>
              <w:rPr>
                <w:rFonts w:ascii="標楷體" w:eastAsia="標楷體" w:hAnsi="標楷體" w:cs="標楷體"/>
                <w:b/>
                <w:bCs/>
                <w:color w:val="EE0000"/>
                <w:spacing w:val="-1"/>
                <w:szCs w:val="24"/>
              </w:rPr>
            </w:pPr>
            <w:r w:rsidRPr="006334EC">
              <w:rPr>
                <w:rFonts w:ascii="標楷體" w:eastAsia="標楷體" w:hAnsi="標楷體" w:cs="標楷體" w:hint="eastAsia"/>
                <w:b/>
                <w:bCs/>
                <w:color w:val="000000" w:themeColor="text1"/>
                <w:kern w:val="0"/>
                <w:szCs w:val="24"/>
              </w:rPr>
              <w:t>(十</w:t>
            </w:r>
            <w:r w:rsidR="002702B0">
              <w:rPr>
                <w:rFonts w:ascii="標楷體" w:eastAsia="標楷體" w:hAnsi="標楷體" w:cs="標楷體" w:hint="eastAsia"/>
                <w:b/>
                <w:bCs/>
                <w:color w:val="000000" w:themeColor="text1"/>
                <w:kern w:val="0"/>
                <w:szCs w:val="24"/>
              </w:rPr>
              <w:t>一</w:t>
            </w:r>
            <w:r w:rsidRPr="006334EC">
              <w:rPr>
                <w:rFonts w:ascii="標楷體" w:eastAsia="標楷體" w:hAnsi="標楷體" w:cs="標楷體" w:hint="eastAsia"/>
                <w:b/>
                <w:bCs/>
                <w:color w:val="000000" w:themeColor="text1"/>
                <w:kern w:val="0"/>
                <w:szCs w:val="24"/>
              </w:rPr>
              <w:t>)事務所是否與客戶面對面</w:t>
            </w:r>
          </w:p>
        </w:tc>
        <w:tc>
          <w:tcPr>
            <w:tcW w:w="709" w:type="dxa"/>
            <w:vMerge w:val="restart"/>
            <w:tcBorders>
              <w:top w:val="single" w:sz="4" w:space="0" w:color="000000"/>
              <w:left w:val="single" w:sz="4" w:space="0" w:color="000000"/>
              <w:right w:val="single" w:sz="4" w:space="0" w:color="000000"/>
            </w:tcBorders>
            <w:vAlign w:val="center"/>
          </w:tcPr>
          <w:p w14:paraId="5BAB7189" w14:textId="77777777" w:rsidR="00C11580" w:rsidRPr="006334EC" w:rsidRDefault="00C11580" w:rsidP="00C11580">
            <w:pPr>
              <w:jc w:val="center"/>
              <w:rPr>
                <w:color w:val="000000" w:themeColor="text1"/>
              </w:rPr>
            </w:pPr>
          </w:p>
        </w:tc>
        <w:tc>
          <w:tcPr>
            <w:tcW w:w="709" w:type="dxa"/>
            <w:vMerge w:val="restart"/>
            <w:tcBorders>
              <w:top w:val="single" w:sz="4" w:space="0" w:color="000000"/>
              <w:left w:val="single" w:sz="4" w:space="0" w:color="000000"/>
              <w:right w:val="single" w:sz="4" w:space="0" w:color="auto"/>
            </w:tcBorders>
            <w:vAlign w:val="center"/>
          </w:tcPr>
          <w:p w14:paraId="5B2F8636" w14:textId="77777777" w:rsidR="00C11580" w:rsidRPr="006334EC" w:rsidRDefault="00C11580" w:rsidP="00C11580">
            <w:pPr>
              <w:jc w:val="center"/>
              <w:rPr>
                <w:color w:val="000000" w:themeColor="text1"/>
              </w:rPr>
            </w:pPr>
          </w:p>
        </w:tc>
        <w:tc>
          <w:tcPr>
            <w:tcW w:w="4252" w:type="dxa"/>
            <w:vMerge w:val="restart"/>
            <w:tcBorders>
              <w:top w:val="single" w:sz="4" w:space="0" w:color="000000"/>
              <w:left w:val="single" w:sz="4" w:space="0" w:color="auto"/>
              <w:right w:val="single" w:sz="4" w:space="0" w:color="000000"/>
            </w:tcBorders>
            <w:vAlign w:val="center"/>
          </w:tcPr>
          <w:p w14:paraId="0634C7CE" w14:textId="3F822705" w:rsidR="00C11580" w:rsidRPr="008834DD" w:rsidRDefault="00292C57" w:rsidP="00C11580">
            <w:pPr>
              <w:kinsoku w:val="0"/>
              <w:overflowPunct w:val="0"/>
              <w:autoSpaceDE w:val="0"/>
              <w:autoSpaceDN w:val="0"/>
              <w:adjustRightInd w:val="0"/>
              <w:spacing w:line="301" w:lineRule="exact"/>
              <w:rPr>
                <w:rFonts w:ascii="標楷體" w:eastAsia="標楷體" w:hAnsi="標楷體" w:cs="Times New Roman"/>
                <w:b/>
                <w:bCs/>
                <w:color w:val="EE0000"/>
                <w:kern w:val="0"/>
                <w:sz w:val="20"/>
                <w:szCs w:val="20"/>
              </w:rPr>
            </w:pPr>
            <w:proofErr w:type="gramStart"/>
            <w:r w:rsidRPr="008834DD">
              <w:rPr>
                <w:rFonts w:ascii="標楷體" w:eastAsia="標楷體" w:hAnsi="標楷體" w:cs="Times New Roman" w:hint="eastAsia"/>
                <w:b/>
                <w:bCs/>
                <w:color w:val="EE0000"/>
                <w:kern w:val="0"/>
                <w:sz w:val="20"/>
                <w:szCs w:val="20"/>
              </w:rPr>
              <w:t>˙</w:t>
            </w:r>
            <w:proofErr w:type="gramEnd"/>
            <w:r w:rsidR="00252190">
              <w:rPr>
                <w:rFonts w:ascii="標楷體" w:eastAsia="標楷體" w:hAnsi="標楷體" w:cs="Times New Roman" w:hint="eastAsia"/>
                <w:b/>
                <w:bCs/>
                <w:color w:val="EE0000"/>
                <w:kern w:val="0"/>
                <w:sz w:val="20"/>
                <w:szCs w:val="20"/>
              </w:rPr>
              <w:t>擷取</w:t>
            </w:r>
            <w:r w:rsidRPr="008834DD">
              <w:rPr>
                <w:rFonts w:ascii="標楷體" w:eastAsia="標楷體" w:hAnsi="標楷體" w:cs="Times New Roman" w:hint="eastAsia"/>
                <w:b/>
                <w:bCs/>
                <w:color w:val="EE0000"/>
                <w:kern w:val="0"/>
                <w:sz w:val="20"/>
                <w:szCs w:val="20"/>
              </w:rPr>
              <w:t>客戶持身分證件視訊畫面</w:t>
            </w:r>
          </w:p>
          <w:p w14:paraId="35FEF485" w14:textId="3A9C4721" w:rsidR="00292C57" w:rsidRPr="008834DD" w:rsidRDefault="00292C57" w:rsidP="00C11580">
            <w:pPr>
              <w:kinsoku w:val="0"/>
              <w:overflowPunct w:val="0"/>
              <w:autoSpaceDE w:val="0"/>
              <w:autoSpaceDN w:val="0"/>
              <w:adjustRightInd w:val="0"/>
              <w:spacing w:line="301" w:lineRule="exact"/>
              <w:rPr>
                <w:rFonts w:ascii="標楷體" w:eastAsia="標楷體" w:hAnsi="標楷體" w:cs="Times New Roman"/>
                <w:b/>
                <w:bCs/>
                <w:color w:val="EE0000"/>
                <w:kern w:val="0"/>
                <w:sz w:val="20"/>
                <w:szCs w:val="20"/>
              </w:rPr>
            </w:pPr>
            <w:proofErr w:type="gramStart"/>
            <w:r w:rsidRPr="008834DD">
              <w:rPr>
                <w:rFonts w:ascii="標楷體" w:eastAsia="標楷體" w:hAnsi="標楷體" w:cs="Times New Roman" w:hint="eastAsia"/>
                <w:b/>
                <w:bCs/>
                <w:kern w:val="0"/>
                <w:sz w:val="20"/>
                <w:szCs w:val="20"/>
              </w:rPr>
              <w:t>˙</w:t>
            </w:r>
            <w:proofErr w:type="gramEnd"/>
            <w:r w:rsidRPr="008834DD">
              <w:rPr>
                <w:rFonts w:ascii="標楷體" w:eastAsia="標楷體" w:hAnsi="標楷體" w:cs="Times New Roman" w:hint="eastAsia"/>
                <w:b/>
                <w:bCs/>
                <w:kern w:val="0"/>
                <w:sz w:val="20"/>
                <w:szCs w:val="20"/>
              </w:rPr>
              <w:t>要求第三方公證之身份確認</w:t>
            </w:r>
          </w:p>
        </w:tc>
      </w:tr>
      <w:tr w:rsidR="00C11580" w:rsidRPr="006334EC" w14:paraId="6F1C9099" w14:textId="77777777" w:rsidTr="002702B0">
        <w:trPr>
          <w:trHeight w:val="743"/>
        </w:trPr>
        <w:tc>
          <w:tcPr>
            <w:tcW w:w="4252" w:type="dxa"/>
            <w:tcBorders>
              <w:top w:val="single" w:sz="4" w:space="0" w:color="000000"/>
              <w:left w:val="single" w:sz="4" w:space="0" w:color="000000"/>
              <w:right w:val="single" w:sz="4" w:space="0" w:color="000000"/>
            </w:tcBorders>
          </w:tcPr>
          <w:p w14:paraId="7D5C3EF4" w14:textId="5CC9F3DC" w:rsidR="00C11580" w:rsidRPr="002702B0" w:rsidRDefault="00C11580" w:rsidP="00C11580">
            <w:pPr>
              <w:kinsoku w:val="0"/>
              <w:overflowPunct w:val="0"/>
              <w:autoSpaceDE w:val="0"/>
              <w:autoSpaceDN w:val="0"/>
              <w:adjustRightInd w:val="0"/>
              <w:spacing w:line="299" w:lineRule="exact"/>
              <w:ind w:left="23"/>
              <w:rPr>
                <w:rFonts w:ascii="標楷體" w:eastAsia="標楷體" w:hAnsi="Times New Roman" w:cs="標楷體"/>
                <w:color w:val="EE0000"/>
                <w:kern w:val="0"/>
                <w:sz w:val="22"/>
              </w:rPr>
            </w:pPr>
            <w:r w:rsidRPr="002702B0">
              <w:rPr>
                <w:rFonts w:ascii="標楷體" w:eastAsia="標楷體" w:hAnsi="Times New Roman" w:cs="標楷體" w:hint="eastAsia"/>
                <w:color w:val="EE0000"/>
                <w:kern w:val="0"/>
                <w:sz w:val="22"/>
              </w:rPr>
              <w:t>是否未與客戶面對面</w:t>
            </w:r>
            <w:r w:rsidR="002012D8" w:rsidRPr="002702B0">
              <w:rPr>
                <w:rFonts w:ascii="標楷體" w:eastAsia="標楷體" w:hAnsi="Times New Roman" w:cs="標楷體" w:hint="eastAsia"/>
                <w:color w:val="EE0000"/>
                <w:kern w:val="0"/>
                <w:sz w:val="22"/>
              </w:rPr>
              <w:t>即受理委任事項</w:t>
            </w:r>
          </w:p>
        </w:tc>
        <w:tc>
          <w:tcPr>
            <w:tcW w:w="709" w:type="dxa"/>
            <w:vMerge/>
            <w:tcBorders>
              <w:left w:val="single" w:sz="4" w:space="0" w:color="000000"/>
              <w:right w:val="single" w:sz="4" w:space="0" w:color="000000"/>
            </w:tcBorders>
          </w:tcPr>
          <w:p w14:paraId="56E80622" w14:textId="77777777" w:rsidR="00C11580" w:rsidRPr="006334EC" w:rsidRDefault="00C11580" w:rsidP="00C11580">
            <w:pPr>
              <w:jc w:val="center"/>
              <w:rPr>
                <w:color w:val="000000" w:themeColor="text1"/>
              </w:rPr>
            </w:pPr>
          </w:p>
        </w:tc>
        <w:tc>
          <w:tcPr>
            <w:tcW w:w="709" w:type="dxa"/>
            <w:vMerge/>
            <w:tcBorders>
              <w:left w:val="single" w:sz="4" w:space="0" w:color="000000"/>
              <w:right w:val="single" w:sz="4" w:space="0" w:color="auto"/>
            </w:tcBorders>
          </w:tcPr>
          <w:p w14:paraId="1E402AFC" w14:textId="77777777" w:rsidR="00C11580" w:rsidRPr="006334EC" w:rsidRDefault="00C11580" w:rsidP="00C11580">
            <w:pPr>
              <w:jc w:val="center"/>
              <w:rPr>
                <w:color w:val="000000" w:themeColor="text1"/>
              </w:rPr>
            </w:pPr>
          </w:p>
        </w:tc>
        <w:tc>
          <w:tcPr>
            <w:tcW w:w="4252" w:type="dxa"/>
            <w:vMerge/>
            <w:tcBorders>
              <w:left w:val="single" w:sz="4" w:space="0" w:color="auto"/>
              <w:right w:val="single" w:sz="4" w:space="0" w:color="000000"/>
            </w:tcBorders>
          </w:tcPr>
          <w:p w14:paraId="1EBDB6DA" w14:textId="77777777" w:rsidR="00C11580" w:rsidRPr="008834DD" w:rsidRDefault="00C11580" w:rsidP="00C11580">
            <w:pPr>
              <w:rPr>
                <w:rFonts w:ascii="標楷體" w:eastAsia="標楷體" w:hAnsi="標楷體"/>
                <w:color w:val="EE0000"/>
                <w:sz w:val="20"/>
                <w:szCs w:val="20"/>
              </w:rPr>
            </w:pPr>
          </w:p>
        </w:tc>
      </w:tr>
      <w:tr w:rsidR="007B3108" w:rsidRPr="0095021E" w14:paraId="08423B6D" w14:textId="77777777" w:rsidTr="00FC2273">
        <w:trPr>
          <w:trHeight w:val="542"/>
        </w:trPr>
        <w:tc>
          <w:tcPr>
            <w:tcW w:w="4252" w:type="dxa"/>
            <w:tcBorders>
              <w:top w:val="single" w:sz="4" w:space="0" w:color="000000"/>
              <w:left w:val="single" w:sz="4" w:space="0" w:color="000000"/>
              <w:bottom w:val="single" w:sz="4" w:space="0" w:color="000000"/>
              <w:right w:val="single" w:sz="4" w:space="0" w:color="000000"/>
            </w:tcBorders>
            <w:vAlign w:val="center"/>
          </w:tcPr>
          <w:p w14:paraId="661A536E" w14:textId="7319ACF7" w:rsidR="007B3108" w:rsidRPr="007B3108" w:rsidRDefault="007B3108" w:rsidP="00C11580">
            <w:pPr>
              <w:jc w:val="both"/>
              <w:rPr>
                <w:rFonts w:ascii="標楷體" w:eastAsia="標楷體" w:hAnsi="Times New Roman" w:cs="標楷體"/>
                <w:b/>
                <w:bCs/>
                <w:color w:val="000000" w:themeColor="text1"/>
                <w:kern w:val="0"/>
                <w:szCs w:val="24"/>
              </w:rPr>
            </w:pPr>
            <w:r w:rsidRPr="006334EC">
              <w:rPr>
                <w:rFonts w:ascii="標楷體" w:eastAsia="標楷體" w:hAnsi="Times New Roman" w:cs="標楷體" w:hint="eastAsia"/>
                <w:b/>
                <w:bCs/>
                <w:color w:val="000000" w:themeColor="text1"/>
                <w:kern w:val="0"/>
                <w:szCs w:val="24"/>
              </w:rPr>
              <w:t>(</w:t>
            </w:r>
            <w:r>
              <w:rPr>
                <w:rFonts w:ascii="標楷體" w:eastAsia="標楷體" w:hAnsi="Times New Roman" w:cs="標楷體" w:hint="eastAsia"/>
                <w:b/>
                <w:bCs/>
                <w:color w:val="000000" w:themeColor="text1"/>
                <w:kern w:val="0"/>
                <w:szCs w:val="24"/>
              </w:rPr>
              <w:t>十</w:t>
            </w:r>
            <w:r w:rsidR="002702B0">
              <w:rPr>
                <w:rFonts w:ascii="標楷體" w:eastAsia="標楷體" w:hAnsi="Times New Roman" w:cs="標楷體" w:hint="eastAsia"/>
                <w:b/>
                <w:bCs/>
                <w:color w:val="000000" w:themeColor="text1"/>
                <w:kern w:val="0"/>
                <w:szCs w:val="24"/>
              </w:rPr>
              <w:t>二</w:t>
            </w:r>
            <w:r w:rsidRPr="006334EC">
              <w:rPr>
                <w:rFonts w:ascii="標楷體" w:eastAsia="標楷體" w:hAnsi="Times New Roman" w:cs="標楷體" w:hint="eastAsia"/>
                <w:b/>
                <w:bCs/>
                <w:color w:val="000000" w:themeColor="text1"/>
                <w:kern w:val="0"/>
                <w:szCs w:val="24"/>
              </w:rPr>
              <w:t>)</w:t>
            </w:r>
            <w:r w:rsidR="002012D8" w:rsidRPr="002012D8">
              <w:rPr>
                <w:rFonts w:ascii="標楷體" w:eastAsia="標楷體" w:hAnsi="Times New Roman" w:cs="標楷體" w:hint="eastAsia"/>
                <w:b/>
                <w:bCs/>
                <w:color w:val="EE0000"/>
                <w:kern w:val="0"/>
                <w:szCs w:val="24"/>
              </w:rPr>
              <w:t>客戶給付</w:t>
            </w:r>
            <w:r w:rsidRPr="006334EC">
              <w:rPr>
                <w:rFonts w:ascii="標楷體" w:eastAsia="標楷體" w:hAnsi="Times New Roman" w:cs="標楷體" w:hint="eastAsia"/>
                <w:b/>
                <w:bCs/>
                <w:color w:val="000000" w:themeColor="text1"/>
                <w:kern w:val="0"/>
                <w:szCs w:val="24"/>
              </w:rPr>
              <w:t>酬金來源</w:t>
            </w:r>
          </w:p>
        </w:tc>
        <w:tc>
          <w:tcPr>
            <w:tcW w:w="709" w:type="dxa"/>
            <w:vMerge w:val="restart"/>
            <w:tcBorders>
              <w:top w:val="single" w:sz="4" w:space="0" w:color="000000"/>
              <w:left w:val="single" w:sz="4" w:space="0" w:color="000000"/>
              <w:right w:val="single" w:sz="4" w:space="0" w:color="000000"/>
            </w:tcBorders>
            <w:vAlign w:val="center"/>
          </w:tcPr>
          <w:p w14:paraId="1AFFA32A" w14:textId="77777777" w:rsidR="007B3108" w:rsidRPr="006334EC" w:rsidRDefault="007B3108" w:rsidP="00C11580">
            <w:pPr>
              <w:jc w:val="center"/>
              <w:rPr>
                <w:color w:val="000000" w:themeColor="text1"/>
              </w:rPr>
            </w:pPr>
          </w:p>
        </w:tc>
        <w:tc>
          <w:tcPr>
            <w:tcW w:w="709" w:type="dxa"/>
            <w:vMerge w:val="restart"/>
            <w:tcBorders>
              <w:top w:val="single" w:sz="4" w:space="0" w:color="000000"/>
              <w:left w:val="single" w:sz="4" w:space="0" w:color="000000"/>
              <w:right w:val="single" w:sz="4" w:space="0" w:color="auto"/>
            </w:tcBorders>
            <w:vAlign w:val="center"/>
          </w:tcPr>
          <w:p w14:paraId="5C2353EE" w14:textId="77777777" w:rsidR="007B3108" w:rsidRPr="006334EC" w:rsidRDefault="007B3108" w:rsidP="00C11580">
            <w:pPr>
              <w:jc w:val="center"/>
              <w:rPr>
                <w:color w:val="000000" w:themeColor="text1"/>
              </w:rPr>
            </w:pPr>
          </w:p>
        </w:tc>
        <w:tc>
          <w:tcPr>
            <w:tcW w:w="4252" w:type="dxa"/>
            <w:vMerge w:val="restart"/>
            <w:tcBorders>
              <w:top w:val="single" w:sz="4" w:space="0" w:color="000000"/>
              <w:left w:val="single" w:sz="4" w:space="0" w:color="auto"/>
              <w:right w:val="single" w:sz="4" w:space="0" w:color="000000"/>
            </w:tcBorders>
            <w:vAlign w:val="center"/>
          </w:tcPr>
          <w:p w14:paraId="26E6826E" w14:textId="59A5368D" w:rsidR="007B3108" w:rsidRPr="008834DD" w:rsidRDefault="007B3108" w:rsidP="00C11580">
            <w:pPr>
              <w:widowControl/>
              <w:spacing w:line="300" w:lineRule="exact"/>
              <w:rPr>
                <w:rFonts w:ascii="標楷體" w:eastAsia="標楷體" w:hAnsi="標楷體"/>
                <w:b/>
                <w:bCs/>
                <w:sz w:val="20"/>
                <w:szCs w:val="20"/>
              </w:rPr>
            </w:pPr>
            <w:proofErr w:type="gramStart"/>
            <w:r w:rsidRPr="008834DD">
              <w:rPr>
                <w:rFonts w:ascii="標楷體" w:eastAsia="標楷體" w:hAnsi="標楷體" w:cs="Times New Roman" w:hint="eastAsia"/>
                <w:b/>
                <w:bCs/>
                <w:kern w:val="0"/>
                <w:sz w:val="20"/>
                <w:szCs w:val="20"/>
              </w:rPr>
              <w:t>˙</w:t>
            </w:r>
            <w:proofErr w:type="gramEnd"/>
            <w:r w:rsidRPr="008834DD">
              <w:rPr>
                <w:rFonts w:ascii="標楷體" w:eastAsia="標楷體" w:hAnsi="標楷體" w:hint="eastAsia"/>
                <w:b/>
                <w:bCs/>
                <w:sz w:val="20"/>
                <w:szCs w:val="20"/>
              </w:rPr>
              <w:t>取得客戶之資金來源證明文件。</w:t>
            </w:r>
          </w:p>
          <w:p w14:paraId="74266F6E" w14:textId="2C6C7766" w:rsidR="007B3108" w:rsidRPr="008834DD" w:rsidRDefault="007B3108" w:rsidP="00C11580">
            <w:pPr>
              <w:widowControl/>
              <w:spacing w:line="300" w:lineRule="exact"/>
              <w:rPr>
                <w:rFonts w:ascii="標楷體" w:eastAsia="標楷體" w:hAnsi="標楷體"/>
                <w:b/>
                <w:bCs/>
                <w:sz w:val="20"/>
                <w:szCs w:val="20"/>
              </w:rPr>
            </w:pPr>
            <w:proofErr w:type="gramStart"/>
            <w:r w:rsidRPr="008834DD">
              <w:rPr>
                <w:rFonts w:ascii="標楷體" w:eastAsia="標楷體" w:hAnsi="標楷體" w:cs="Times New Roman" w:hint="eastAsia"/>
                <w:b/>
                <w:bCs/>
                <w:kern w:val="0"/>
                <w:sz w:val="20"/>
                <w:szCs w:val="20"/>
              </w:rPr>
              <w:t>˙</w:t>
            </w:r>
            <w:proofErr w:type="gramEnd"/>
            <w:r w:rsidRPr="008834DD">
              <w:rPr>
                <w:rFonts w:ascii="標楷體" w:eastAsia="標楷體" w:hAnsi="標楷體" w:hint="eastAsia"/>
                <w:b/>
                <w:bCs/>
                <w:sz w:val="20"/>
                <w:szCs w:val="20"/>
              </w:rPr>
              <w:t>取得客戶財力相關證明。</w:t>
            </w:r>
          </w:p>
          <w:p w14:paraId="5257AAD9" w14:textId="55DFEFC3" w:rsidR="007B3108" w:rsidRPr="008834DD" w:rsidRDefault="007B3108" w:rsidP="00C11580">
            <w:pPr>
              <w:kinsoku w:val="0"/>
              <w:overflowPunct w:val="0"/>
              <w:autoSpaceDE w:val="0"/>
              <w:autoSpaceDN w:val="0"/>
              <w:adjustRightInd w:val="0"/>
              <w:spacing w:line="301" w:lineRule="exact"/>
              <w:rPr>
                <w:rFonts w:ascii="標楷體" w:eastAsia="標楷體" w:hAnsi="標楷體" w:cs="Times New Roman"/>
                <w:b/>
                <w:bCs/>
                <w:color w:val="EE0000"/>
                <w:kern w:val="0"/>
                <w:sz w:val="20"/>
                <w:szCs w:val="20"/>
              </w:rPr>
            </w:pPr>
            <w:proofErr w:type="gramStart"/>
            <w:r w:rsidRPr="008834DD">
              <w:rPr>
                <w:rFonts w:ascii="標楷體" w:eastAsia="標楷體" w:hAnsi="標楷體" w:cs="Times New Roman" w:hint="eastAsia"/>
                <w:b/>
                <w:bCs/>
                <w:kern w:val="0"/>
                <w:sz w:val="20"/>
                <w:szCs w:val="20"/>
              </w:rPr>
              <w:t>˙</w:t>
            </w:r>
            <w:proofErr w:type="gramEnd"/>
            <w:r w:rsidRPr="008834DD">
              <w:rPr>
                <w:rFonts w:ascii="標楷體" w:eastAsia="標楷體" w:hAnsi="標楷體" w:hint="eastAsia"/>
                <w:b/>
                <w:bCs/>
                <w:sz w:val="20"/>
                <w:szCs w:val="20"/>
              </w:rPr>
              <w:t>評估是否應通報(STR)。</w:t>
            </w:r>
          </w:p>
        </w:tc>
      </w:tr>
      <w:tr w:rsidR="007B3108" w:rsidRPr="0095021E" w14:paraId="46A2A59F" w14:textId="77777777" w:rsidTr="002702B0">
        <w:trPr>
          <w:trHeight w:val="719"/>
        </w:trPr>
        <w:tc>
          <w:tcPr>
            <w:tcW w:w="4252" w:type="dxa"/>
            <w:tcBorders>
              <w:top w:val="single" w:sz="4" w:space="0" w:color="000000"/>
              <w:left w:val="single" w:sz="4" w:space="0" w:color="000000"/>
              <w:bottom w:val="single" w:sz="4" w:space="0" w:color="000000"/>
              <w:right w:val="single" w:sz="4" w:space="0" w:color="000000"/>
            </w:tcBorders>
            <w:vAlign w:val="center"/>
          </w:tcPr>
          <w:p w14:paraId="6FEE69FC" w14:textId="0399CF39" w:rsidR="007B3108" w:rsidRPr="007B3108" w:rsidRDefault="007B3108" w:rsidP="00C11580">
            <w:pPr>
              <w:jc w:val="both"/>
              <w:rPr>
                <w:rFonts w:ascii="標楷體" w:eastAsia="標楷體" w:hAnsi="Times New Roman" w:cs="標楷體"/>
                <w:color w:val="EE0000"/>
                <w:kern w:val="0"/>
                <w:sz w:val="22"/>
              </w:rPr>
            </w:pPr>
            <w:r w:rsidRPr="007B3108">
              <w:rPr>
                <w:rFonts w:ascii="標楷體" w:eastAsia="標楷體" w:hAnsi="Times New Roman" w:cs="標楷體" w:hint="eastAsia"/>
                <w:color w:val="EE0000"/>
                <w:kern w:val="0"/>
                <w:sz w:val="22"/>
              </w:rPr>
              <w:t>是否為境外</w:t>
            </w:r>
            <w:r w:rsidRPr="007B3108">
              <w:rPr>
                <w:rFonts w:ascii="標楷體" w:eastAsia="標楷體" w:hAnsi="Times New Roman" w:cs="標楷體"/>
                <w:color w:val="EE0000"/>
                <w:kern w:val="0"/>
                <w:sz w:val="22"/>
              </w:rPr>
              <w:t>-</w:t>
            </w:r>
            <w:r w:rsidRPr="007B3108">
              <w:rPr>
                <w:rFonts w:ascii="標楷體" w:eastAsia="標楷體" w:hAnsi="Times New Roman" w:cs="標楷體" w:hint="eastAsia"/>
                <w:color w:val="EE0000"/>
                <w:kern w:val="0"/>
                <w:sz w:val="22"/>
              </w:rPr>
              <w:t>高風險國家、地區或第三方支付</w:t>
            </w:r>
          </w:p>
        </w:tc>
        <w:tc>
          <w:tcPr>
            <w:tcW w:w="709" w:type="dxa"/>
            <w:vMerge/>
            <w:tcBorders>
              <w:left w:val="single" w:sz="4" w:space="0" w:color="000000"/>
              <w:right w:val="single" w:sz="4" w:space="0" w:color="000000"/>
            </w:tcBorders>
            <w:vAlign w:val="center"/>
          </w:tcPr>
          <w:p w14:paraId="2864DAE4" w14:textId="77777777" w:rsidR="007B3108" w:rsidRPr="006334EC" w:rsidRDefault="007B3108" w:rsidP="00C11580">
            <w:pPr>
              <w:jc w:val="center"/>
              <w:rPr>
                <w:color w:val="000000" w:themeColor="text1"/>
              </w:rPr>
            </w:pPr>
          </w:p>
        </w:tc>
        <w:tc>
          <w:tcPr>
            <w:tcW w:w="709" w:type="dxa"/>
            <w:vMerge/>
            <w:tcBorders>
              <w:left w:val="single" w:sz="4" w:space="0" w:color="000000"/>
              <w:right w:val="single" w:sz="4" w:space="0" w:color="auto"/>
            </w:tcBorders>
            <w:vAlign w:val="center"/>
          </w:tcPr>
          <w:p w14:paraId="402E177F" w14:textId="77777777" w:rsidR="007B3108" w:rsidRPr="006334EC" w:rsidRDefault="007B3108" w:rsidP="00C11580">
            <w:pPr>
              <w:jc w:val="center"/>
              <w:rPr>
                <w:color w:val="000000" w:themeColor="text1"/>
              </w:rPr>
            </w:pPr>
          </w:p>
        </w:tc>
        <w:tc>
          <w:tcPr>
            <w:tcW w:w="4252" w:type="dxa"/>
            <w:vMerge/>
            <w:tcBorders>
              <w:left w:val="single" w:sz="4" w:space="0" w:color="auto"/>
              <w:right w:val="single" w:sz="4" w:space="0" w:color="000000"/>
            </w:tcBorders>
            <w:vAlign w:val="center"/>
          </w:tcPr>
          <w:p w14:paraId="43484598" w14:textId="77777777" w:rsidR="007B3108" w:rsidRPr="008834DD" w:rsidRDefault="007B3108" w:rsidP="00C11580">
            <w:pPr>
              <w:kinsoku w:val="0"/>
              <w:overflowPunct w:val="0"/>
              <w:autoSpaceDE w:val="0"/>
              <w:autoSpaceDN w:val="0"/>
              <w:adjustRightInd w:val="0"/>
              <w:spacing w:line="301" w:lineRule="exact"/>
              <w:rPr>
                <w:rFonts w:ascii="標楷體" w:eastAsia="標楷體" w:hAnsi="標楷體" w:cs="Times New Roman"/>
                <w:b/>
                <w:bCs/>
                <w:color w:val="EE0000"/>
                <w:kern w:val="0"/>
                <w:sz w:val="20"/>
                <w:szCs w:val="20"/>
              </w:rPr>
            </w:pPr>
          </w:p>
        </w:tc>
      </w:tr>
      <w:tr w:rsidR="007B3108" w:rsidRPr="0095021E" w14:paraId="46485DAA" w14:textId="77777777" w:rsidTr="00FC2273">
        <w:trPr>
          <w:trHeight w:val="544"/>
        </w:trPr>
        <w:tc>
          <w:tcPr>
            <w:tcW w:w="4252" w:type="dxa"/>
            <w:tcBorders>
              <w:top w:val="single" w:sz="4" w:space="0" w:color="000000"/>
              <w:left w:val="single" w:sz="4" w:space="0" w:color="000000"/>
              <w:bottom w:val="single" w:sz="4" w:space="0" w:color="000000"/>
              <w:right w:val="single" w:sz="4" w:space="0" w:color="000000"/>
            </w:tcBorders>
            <w:vAlign w:val="center"/>
          </w:tcPr>
          <w:p w14:paraId="261A5D8D" w14:textId="53505D2F" w:rsidR="007B3108" w:rsidRPr="00287380" w:rsidRDefault="007B3108" w:rsidP="00C11580">
            <w:pPr>
              <w:jc w:val="both"/>
              <w:rPr>
                <w:rFonts w:ascii="標楷體" w:eastAsia="標楷體" w:hAnsi="標楷體" w:cs="標楷體"/>
                <w:b/>
                <w:bCs/>
                <w:color w:val="EE0000"/>
                <w:spacing w:val="-1"/>
                <w:szCs w:val="24"/>
              </w:rPr>
            </w:pPr>
            <w:r w:rsidRPr="006334EC">
              <w:rPr>
                <w:rFonts w:ascii="標楷體" w:eastAsia="標楷體" w:hAnsi="標楷體" w:cs="Times New Roman" w:hint="eastAsia"/>
                <w:b/>
                <w:bCs/>
                <w:color w:val="000000" w:themeColor="text1"/>
                <w:kern w:val="0"/>
                <w:szCs w:val="24"/>
              </w:rPr>
              <w:t>(十</w:t>
            </w:r>
            <w:r w:rsidR="002702B0">
              <w:rPr>
                <w:rFonts w:ascii="標楷體" w:eastAsia="標楷體" w:hAnsi="標楷體" w:cs="Times New Roman" w:hint="eastAsia"/>
                <w:b/>
                <w:bCs/>
                <w:color w:val="000000" w:themeColor="text1"/>
                <w:kern w:val="0"/>
                <w:szCs w:val="24"/>
              </w:rPr>
              <w:t>三</w:t>
            </w:r>
            <w:r w:rsidRPr="006334EC">
              <w:rPr>
                <w:rFonts w:ascii="標楷體" w:eastAsia="標楷體" w:hAnsi="標楷體" w:cs="Times New Roman" w:hint="eastAsia"/>
                <w:b/>
                <w:bCs/>
                <w:color w:val="000000" w:themeColor="text1"/>
                <w:kern w:val="0"/>
                <w:szCs w:val="24"/>
              </w:rPr>
              <w:t>)事務所是否接受</w:t>
            </w:r>
            <w:r w:rsidR="00D70D32" w:rsidRPr="002012D8">
              <w:rPr>
                <w:rFonts w:ascii="標楷體" w:eastAsia="標楷體" w:hAnsi="標楷體" w:cs="Times New Roman" w:hint="eastAsia"/>
                <w:b/>
                <w:bCs/>
                <w:color w:val="EE0000"/>
                <w:kern w:val="0"/>
                <w:szCs w:val="24"/>
              </w:rPr>
              <w:t>高額</w:t>
            </w:r>
            <w:r w:rsidRPr="006334EC">
              <w:rPr>
                <w:rFonts w:ascii="標楷體" w:eastAsia="標楷體" w:hAnsi="標楷體" w:cs="Times New Roman" w:hint="eastAsia"/>
                <w:b/>
                <w:bCs/>
                <w:color w:val="000000" w:themeColor="text1"/>
                <w:kern w:val="0"/>
                <w:szCs w:val="24"/>
              </w:rPr>
              <w:t>現金</w:t>
            </w:r>
          </w:p>
        </w:tc>
        <w:tc>
          <w:tcPr>
            <w:tcW w:w="709" w:type="dxa"/>
            <w:vMerge w:val="restart"/>
            <w:tcBorders>
              <w:top w:val="single" w:sz="4" w:space="0" w:color="000000"/>
              <w:left w:val="single" w:sz="4" w:space="0" w:color="000000"/>
              <w:right w:val="single" w:sz="4" w:space="0" w:color="000000"/>
            </w:tcBorders>
            <w:vAlign w:val="center"/>
          </w:tcPr>
          <w:p w14:paraId="5C83BD51" w14:textId="77777777" w:rsidR="007B3108" w:rsidRPr="006334EC" w:rsidRDefault="007B3108" w:rsidP="00C11580">
            <w:pPr>
              <w:jc w:val="center"/>
              <w:rPr>
                <w:color w:val="000000" w:themeColor="text1"/>
              </w:rPr>
            </w:pPr>
          </w:p>
        </w:tc>
        <w:tc>
          <w:tcPr>
            <w:tcW w:w="709" w:type="dxa"/>
            <w:vMerge w:val="restart"/>
            <w:tcBorders>
              <w:top w:val="single" w:sz="4" w:space="0" w:color="000000"/>
              <w:left w:val="single" w:sz="4" w:space="0" w:color="000000"/>
              <w:right w:val="single" w:sz="4" w:space="0" w:color="auto"/>
            </w:tcBorders>
            <w:vAlign w:val="center"/>
          </w:tcPr>
          <w:p w14:paraId="4502B720" w14:textId="77777777" w:rsidR="007B3108" w:rsidRPr="006334EC" w:rsidRDefault="007B3108" w:rsidP="00C11580">
            <w:pPr>
              <w:jc w:val="center"/>
              <w:rPr>
                <w:color w:val="000000" w:themeColor="text1"/>
              </w:rPr>
            </w:pPr>
          </w:p>
        </w:tc>
        <w:tc>
          <w:tcPr>
            <w:tcW w:w="4252" w:type="dxa"/>
            <w:vMerge w:val="restart"/>
            <w:tcBorders>
              <w:top w:val="single" w:sz="4" w:space="0" w:color="000000"/>
              <w:left w:val="single" w:sz="4" w:space="0" w:color="auto"/>
              <w:right w:val="single" w:sz="4" w:space="0" w:color="000000"/>
            </w:tcBorders>
            <w:vAlign w:val="center"/>
          </w:tcPr>
          <w:p w14:paraId="590D8E2D" w14:textId="767283ED" w:rsidR="007B3108" w:rsidRPr="008834DD" w:rsidRDefault="007B3108" w:rsidP="00C11580">
            <w:pPr>
              <w:kinsoku w:val="0"/>
              <w:overflowPunct w:val="0"/>
              <w:autoSpaceDE w:val="0"/>
              <w:autoSpaceDN w:val="0"/>
              <w:adjustRightInd w:val="0"/>
              <w:spacing w:line="301" w:lineRule="exact"/>
              <w:rPr>
                <w:rFonts w:ascii="標楷體" w:eastAsia="標楷體" w:hAnsi="標楷體" w:cs="Times New Roman"/>
                <w:b/>
                <w:bCs/>
                <w:color w:val="EE0000"/>
                <w:kern w:val="0"/>
                <w:sz w:val="20"/>
                <w:szCs w:val="20"/>
              </w:rPr>
            </w:pPr>
            <w:proofErr w:type="gramStart"/>
            <w:r w:rsidRPr="008834DD">
              <w:rPr>
                <w:rFonts w:ascii="標楷體" w:eastAsia="標楷體" w:hAnsi="標楷體" w:cs="Times New Roman" w:hint="eastAsia"/>
                <w:b/>
                <w:bCs/>
                <w:kern w:val="0"/>
                <w:sz w:val="20"/>
                <w:szCs w:val="20"/>
              </w:rPr>
              <w:t>˙</w:t>
            </w:r>
            <w:proofErr w:type="gramEnd"/>
            <w:r w:rsidRPr="008834DD">
              <w:rPr>
                <w:rFonts w:ascii="標楷體" w:eastAsia="標楷體" w:hAnsi="標楷體" w:cs="Times New Roman" w:hint="eastAsia"/>
                <w:b/>
                <w:bCs/>
                <w:color w:val="EE0000"/>
                <w:kern w:val="0"/>
                <w:sz w:val="20"/>
                <w:szCs w:val="20"/>
              </w:rPr>
              <w:t>設定現金交付之限額為新台幣10萬元</w:t>
            </w:r>
            <w:r w:rsidRPr="008834DD">
              <w:rPr>
                <w:rFonts w:ascii="標楷體" w:eastAsia="標楷體" w:hAnsi="標楷體" w:cs="Times New Roman"/>
                <w:b/>
                <w:bCs/>
                <w:color w:val="EE0000"/>
                <w:kern w:val="0"/>
                <w:sz w:val="20"/>
                <w:szCs w:val="20"/>
              </w:rPr>
              <w:t>。</w:t>
            </w:r>
          </w:p>
          <w:p w14:paraId="539A8624" w14:textId="77777777" w:rsidR="002012D8" w:rsidRDefault="007B3108" w:rsidP="00C11580">
            <w:pPr>
              <w:kinsoku w:val="0"/>
              <w:overflowPunct w:val="0"/>
              <w:autoSpaceDE w:val="0"/>
              <w:autoSpaceDN w:val="0"/>
              <w:adjustRightInd w:val="0"/>
              <w:spacing w:line="301" w:lineRule="exact"/>
              <w:rPr>
                <w:rFonts w:ascii="標楷體" w:eastAsia="標楷體" w:hAnsi="標楷體" w:cs="Times New Roman"/>
                <w:b/>
                <w:bCs/>
                <w:color w:val="EE0000"/>
                <w:kern w:val="0"/>
                <w:sz w:val="20"/>
                <w:szCs w:val="20"/>
              </w:rPr>
            </w:pPr>
            <w:proofErr w:type="gramStart"/>
            <w:r w:rsidRPr="008834DD">
              <w:rPr>
                <w:rFonts w:ascii="標楷體" w:eastAsia="標楷體" w:hAnsi="標楷體" w:cs="Times New Roman" w:hint="eastAsia"/>
                <w:b/>
                <w:bCs/>
                <w:kern w:val="0"/>
                <w:sz w:val="20"/>
                <w:szCs w:val="20"/>
              </w:rPr>
              <w:t>˙</w:t>
            </w:r>
            <w:proofErr w:type="gramEnd"/>
            <w:r w:rsidR="00B33EAC" w:rsidRPr="008834DD">
              <w:rPr>
                <w:rFonts w:ascii="標楷體" w:eastAsia="標楷體" w:hAnsi="標楷體" w:cs="Times New Roman" w:hint="eastAsia"/>
                <w:b/>
                <w:bCs/>
                <w:color w:val="EE0000"/>
                <w:kern w:val="0"/>
                <w:sz w:val="20"/>
                <w:szCs w:val="20"/>
              </w:rPr>
              <w:t>交易</w:t>
            </w:r>
            <w:r w:rsidRPr="008834DD">
              <w:rPr>
                <w:rFonts w:ascii="標楷體" w:eastAsia="標楷體" w:hAnsi="標楷體" w:cs="Times New Roman" w:hint="eastAsia"/>
                <w:b/>
                <w:bCs/>
                <w:color w:val="EE0000"/>
                <w:kern w:val="0"/>
                <w:sz w:val="20"/>
                <w:szCs w:val="20"/>
              </w:rPr>
              <w:t>超過</w:t>
            </w:r>
            <w:r w:rsidR="007136A4" w:rsidRPr="008834DD">
              <w:rPr>
                <w:rFonts w:ascii="標楷體" w:eastAsia="標楷體" w:hAnsi="標楷體" w:cs="Times New Roman" w:hint="eastAsia"/>
                <w:b/>
                <w:bCs/>
                <w:color w:val="EE0000"/>
                <w:kern w:val="0"/>
                <w:sz w:val="20"/>
                <w:szCs w:val="20"/>
              </w:rPr>
              <w:t>設定限額</w:t>
            </w:r>
            <w:r w:rsidRPr="008834DD">
              <w:rPr>
                <w:rFonts w:ascii="標楷體" w:eastAsia="標楷體" w:hAnsi="標楷體" w:cs="Times New Roman" w:hint="eastAsia"/>
                <w:b/>
                <w:bCs/>
                <w:color w:val="EE0000"/>
                <w:kern w:val="0"/>
                <w:sz w:val="20"/>
                <w:szCs w:val="20"/>
              </w:rPr>
              <w:t>，要求以金融機構匯款/轉</w:t>
            </w:r>
          </w:p>
          <w:p w14:paraId="660D0265" w14:textId="583A7112" w:rsidR="00B33EAC" w:rsidRPr="008834DD" w:rsidRDefault="002012D8" w:rsidP="00C11580">
            <w:pPr>
              <w:kinsoku w:val="0"/>
              <w:overflowPunct w:val="0"/>
              <w:autoSpaceDE w:val="0"/>
              <w:autoSpaceDN w:val="0"/>
              <w:adjustRightInd w:val="0"/>
              <w:spacing w:line="301" w:lineRule="exact"/>
              <w:rPr>
                <w:rFonts w:ascii="標楷體" w:eastAsia="標楷體" w:hAnsi="標楷體" w:cs="Times New Roman"/>
                <w:b/>
                <w:bCs/>
                <w:color w:val="EE0000"/>
                <w:kern w:val="0"/>
                <w:sz w:val="20"/>
                <w:szCs w:val="20"/>
              </w:rPr>
            </w:pPr>
            <w:r>
              <w:rPr>
                <w:rFonts w:ascii="標楷體" w:eastAsia="標楷體" w:hAnsi="標楷體" w:cs="Times New Roman" w:hint="eastAsia"/>
                <w:b/>
                <w:bCs/>
                <w:color w:val="EE0000"/>
                <w:kern w:val="0"/>
                <w:sz w:val="20"/>
                <w:szCs w:val="20"/>
              </w:rPr>
              <w:t xml:space="preserve">  帳</w:t>
            </w:r>
            <w:r w:rsidR="007B3108" w:rsidRPr="008834DD">
              <w:rPr>
                <w:rFonts w:ascii="標楷體" w:eastAsia="標楷體" w:hAnsi="標楷體" w:cs="Times New Roman" w:hint="eastAsia"/>
                <w:b/>
                <w:bCs/>
                <w:color w:val="EE0000"/>
                <w:kern w:val="0"/>
                <w:sz w:val="20"/>
                <w:szCs w:val="20"/>
              </w:rPr>
              <w:t>/支票方式</w:t>
            </w:r>
            <w:r w:rsidR="007136A4" w:rsidRPr="008834DD">
              <w:rPr>
                <w:rFonts w:ascii="標楷體" w:eastAsia="標楷體" w:hAnsi="標楷體" w:cs="Times New Roman" w:hint="eastAsia"/>
                <w:b/>
                <w:bCs/>
                <w:color w:val="EE0000"/>
                <w:kern w:val="0"/>
                <w:sz w:val="20"/>
                <w:szCs w:val="20"/>
              </w:rPr>
              <w:t>支付</w:t>
            </w:r>
            <w:r w:rsidR="008C11AF" w:rsidRPr="008834DD">
              <w:rPr>
                <w:rFonts w:ascii="標楷體" w:eastAsia="標楷體" w:hAnsi="標楷體" w:cs="Times New Roman"/>
                <w:b/>
                <w:bCs/>
                <w:color w:val="EE0000"/>
                <w:kern w:val="0"/>
                <w:sz w:val="20"/>
                <w:szCs w:val="20"/>
              </w:rPr>
              <w:t>。</w:t>
            </w:r>
          </w:p>
          <w:p w14:paraId="14381348" w14:textId="114538C8" w:rsidR="007B3108" w:rsidRPr="008834DD" w:rsidRDefault="007B3108" w:rsidP="00C11580">
            <w:pPr>
              <w:kinsoku w:val="0"/>
              <w:overflowPunct w:val="0"/>
              <w:autoSpaceDE w:val="0"/>
              <w:autoSpaceDN w:val="0"/>
              <w:adjustRightInd w:val="0"/>
              <w:spacing w:line="301" w:lineRule="exact"/>
              <w:rPr>
                <w:rFonts w:ascii="標楷體" w:eastAsia="標楷體" w:hAnsi="標楷體" w:cs="Times New Roman"/>
                <w:b/>
                <w:bCs/>
                <w:color w:val="EE0000"/>
                <w:kern w:val="0"/>
                <w:sz w:val="20"/>
                <w:szCs w:val="20"/>
              </w:rPr>
            </w:pPr>
            <w:proofErr w:type="gramStart"/>
            <w:r w:rsidRPr="008834DD">
              <w:rPr>
                <w:rFonts w:ascii="標楷體" w:eastAsia="標楷體" w:hAnsi="標楷體" w:cs="Times New Roman" w:hint="eastAsia"/>
                <w:b/>
                <w:bCs/>
                <w:kern w:val="0"/>
                <w:sz w:val="20"/>
                <w:szCs w:val="20"/>
              </w:rPr>
              <w:t>˙</w:t>
            </w:r>
            <w:proofErr w:type="gramEnd"/>
            <w:r w:rsidRPr="008834DD">
              <w:rPr>
                <w:rFonts w:ascii="標楷體" w:eastAsia="標楷體" w:hAnsi="標楷體" w:cs="Times New Roman" w:hint="eastAsia"/>
                <w:b/>
                <w:bCs/>
                <w:color w:val="EE0000"/>
                <w:kern w:val="0"/>
                <w:sz w:val="20"/>
                <w:szCs w:val="20"/>
              </w:rPr>
              <w:t>並拒絕以第三方支付之管道支付</w:t>
            </w:r>
            <w:r w:rsidRPr="008834DD">
              <w:rPr>
                <w:rFonts w:ascii="標楷體" w:eastAsia="標楷體" w:hAnsi="標楷體" w:cs="Times New Roman"/>
                <w:b/>
                <w:bCs/>
                <w:color w:val="EE0000"/>
                <w:kern w:val="0"/>
                <w:sz w:val="20"/>
                <w:szCs w:val="20"/>
              </w:rPr>
              <w:t>。</w:t>
            </w:r>
          </w:p>
        </w:tc>
      </w:tr>
      <w:tr w:rsidR="007B3108" w:rsidRPr="0095021E" w14:paraId="533DC8AE" w14:textId="77777777" w:rsidTr="002702B0">
        <w:trPr>
          <w:trHeight w:val="843"/>
        </w:trPr>
        <w:tc>
          <w:tcPr>
            <w:tcW w:w="4252" w:type="dxa"/>
            <w:tcBorders>
              <w:top w:val="single" w:sz="4" w:space="0" w:color="000000"/>
              <w:left w:val="single" w:sz="4" w:space="0" w:color="000000"/>
              <w:bottom w:val="single" w:sz="4" w:space="0" w:color="000000"/>
              <w:right w:val="single" w:sz="4" w:space="0" w:color="000000"/>
            </w:tcBorders>
            <w:vAlign w:val="center"/>
          </w:tcPr>
          <w:p w14:paraId="613E188D" w14:textId="1038A348" w:rsidR="007B3108" w:rsidRPr="007B3108" w:rsidRDefault="007B3108" w:rsidP="00C11580">
            <w:pPr>
              <w:jc w:val="both"/>
              <w:rPr>
                <w:rFonts w:ascii="標楷體" w:eastAsia="標楷體" w:hAnsi="標楷體" w:cs="標楷體"/>
                <w:b/>
                <w:bCs/>
                <w:color w:val="EE0000"/>
                <w:spacing w:val="-1"/>
                <w:sz w:val="22"/>
              </w:rPr>
            </w:pPr>
            <w:r w:rsidRPr="00D930D7">
              <w:rPr>
                <w:rFonts w:ascii="標楷體" w:eastAsia="標楷體" w:hAnsi="標楷體" w:cs="Times New Roman" w:hint="eastAsia"/>
                <w:color w:val="000000" w:themeColor="text1"/>
                <w:kern w:val="0"/>
                <w:sz w:val="22"/>
              </w:rPr>
              <w:t>是否接受現金</w:t>
            </w:r>
            <w:r w:rsidR="00D70D32" w:rsidRPr="00D930D7">
              <w:rPr>
                <w:rFonts w:ascii="標楷體" w:eastAsia="標楷體" w:hAnsi="標楷體" w:cs="Times New Roman" w:hint="eastAsia"/>
                <w:color w:val="EE0000"/>
                <w:kern w:val="0"/>
                <w:sz w:val="22"/>
              </w:rPr>
              <w:t>(</w:t>
            </w:r>
            <w:r w:rsidRPr="00D930D7">
              <w:rPr>
                <w:rFonts w:ascii="標楷體" w:eastAsia="標楷體" w:hAnsi="標楷體" w:cs="Times New Roman" w:hint="eastAsia"/>
                <w:color w:val="EE0000"/>
                <w:kern w:val="0"/>
                <w:sz w:val="22"/>
              </w:rPr>
              <w:t>酬金</w:t>
            </w:r>
            <w:r w:rsidR="00D70D32" w:rsidRPr="00D930D7">
              <w:rPr>
                <w:rFonts w:ascii="標楷體" w:eastAsia="標楷體" w:hAnsi="標楷體" w:cs="Times New Roman" w:hint="eastAsia"/>
                <w:color w:val="EE0000"/>
                <w:kern w:val="0"/>
                <w:sz w:val="22"/>
              </w:rPr>
              <w:t>)</w:t>
            </w:r>
            <w:r w:rsidRPr="00D930D7">
              <w:rPr>
                <w:rFonts w:ascii="標楷體" w:eastAsia="標楷體" w:hAnsi="標楷體" w:cs="Times New Roman" w:hint="eastAsia"/>
                <w:color w:val="000000" w:themeColor="text1"/>
                <w:kern w:val="0"/>
                <w:sz w:val="22"/>
              </w:rPr>
              <w:t>交付大於10萬元</w:t>
            </w:r>
          </w:p>
        </w:tc>
        <w:tc>
          <w:tcPr>
            <w:tcW w:w="709" w:type="dxa"/>
            <w:vMerge/>
            <w:tcBorders>
              <w:left w:val="single" w:sz="4" w:space="0" w:color="000000"/>
              <w:right w:val="single" w:sz="4" w:space="0" w:color="000000"/>
            </w:tcBorders>
            <w:vAlign w:val="center"/>
          </w:tcPr>
          <w:p w14:paraId="2640B23D" w14:textId="77777777" w:rsidR="007B3108" w:rsidRPr="006334EC" w:rsidRDefault="007B3108" w:rsidP="00C11580">
            <w:pPr>
              <w:jc w:val="center"/>
              <w:rPr>
                <w:color w:val="000000" w:themeColor="text1"/>
              </w:rPr>
            </w:pPr>
          </w:p>
        </w:tc>
        <w:tc>
          <w:tcPr>
            <w:tcW w:w="709" w:type="dxa"/>
            <w:vMerge/>
            <w:tcBorders>
              <w:left w:val="single" w:sz="4" w:space="0" w:color="000000"/>
              <w:right w:val="single" w:sz="4" w:space="0" w:color="auto"/>
            </w:tcBorders>
            <w:vAlign w:val="center"/>
          </w:tcPr>
          <w:p w14:paraId="1B029FE9" w14:textId="77777777" w:rsidR="007B3108" w:rsidRPr="006334EC" w:rsidRDefault="007B3108" w:rsidP="00C11580">
            <w:pPr>
              <w:jc w:val="center"/>
              <w:rPr>
                <w:color w:val="000000" w:themeColor="text1"/>
              </w:rPr>
            </w:pPr>
          </w:p>
        </w:tc>
        <w:tc>
          <w:tcPr>
            <w:tcW w:w="4252" w:type="dxa"/>
            <w:vMerge/>
            <w:tcBorders>
              <w:left w:val="single" w:sz="4" w:space="0" w:color="auto"/>
              <w:right w:val="single" w:sz="4" w:space="0" w:color="000000"/>
            </w:tcBorders>
            <w:vAlign w:val="center"/>
          </w:tcPr>
          <w:p w14:paraId="4EBD67A3" w14:textId="77777777" w:rsidR="007B3108" w:rsidRPr="008834DD" w:rsidRDefault="007B3108" w:rsidP="00C11580">
            <w:pPr>
              <w:kinsoku w:val="0"/>
              <w:overflowPunct w:val="0"/>
              <w:autoSpaceDE w:val="0"/>
              <w:autoSpaceDN w:val="0"/>
              <w:adjustRightInd w:val="0"/>
              <w:spacing w:line="301" w:lineRule="exact"/>
              <w:rPr>
                <w:rFonts w:ascii="標楷體" w:eastAsia="標楷體" w:hAnsi="標楷體" w:cs="Times New Roman"/>
                <w:b/>
                <w:bCs/>
                <w:color w:val="EE0000"/>
                <w:kern w:val="0"/>
                <w:sz w:val="20"/>
                <w:szCs w:val="20"/>
              </w:rPr>
            </w:pPr>
          </w:p>
        </w:tc>
      </w:tr>
      <w:tr w:rsidR="00C11580" w:rsidRPr="00776D53" w14:paraId="3C3B4EC5" w14:textId="77777777" w:rsidTr="00FC2273">
        <w:trPr>
          <w:trHeight w:val="462"/>
        </w:trPr>
        <w:tc>
          <w:tcPr>
            <w:tcW w:w="4252" w:type="dxa"/>
            <w:tcBorders>
              <w:top w:val="single" w:sz="4" w:space="0" w:color="000000"/>
              <w:left w:val="single" w:sz="4" w:space="0" w:color="000000"/>
              <w:bottom w:val="single" w:sz="4" w:space="0" w:color="000000"/>
              <w:right w:val="single" w:sz="4" w:space="0" w:color="000000"/>
            </w:tcBorders>
            <w:vAlign w:val="center"/>
          </w:tcPr>
          <w:p w14:paraId="08EF29D7" w14:textId="3D3CD031" w:rsidR="00C11580" w:rsidRPr="00287380" w:rsidRDefault="00C11580" w:rsidP="00C11580">
            <w:pPr>
              <w:jc w:val="both"/>
              <w:rPr>
                <w:rFonts w:ascii="標楷體" w:eastAsia="標楷體" w:hAnsi="標楷體" w:cs="標楷體"/>
                <w:b/>
                <w:bCs/>
                <w:color w:val="EE0000"/>
                <w:spacing w:val="-1"/>
                <w:szCs w:val="24"/>
              </w:rPr>
            </w:pPr>
            <w:r w:rsidRPr="006334EC">
              <w:rPr>
                <w:rFonts w:ascii="標楷體" w:eastAsia="標楷體" w:hAnsi="標楷體" w:cs="Times New Roman" w:hint="eastAsia"/>
                <w:b/>
                <w:bCs/>
                <w:color w:val="000000" w:themeColor="text1"/>
                <w:kern w:val="0"/>
                <w:szCs w:val="24"/>
              </w:rPr>
              <w:t>(十</w:t>
            </w:r>
            <w:r w:rsidR="004E4849">
              <w:rPr>
                <w:rFonts w:ascii="標楷體" w:eastAsia="標楷體" w:hAnsi="標楷體" w:cs="Times New Roman" w:hint="eastAsia"/>
                <w:b/>
                <w:bCs/>
                <w:color w:val="000000" w:themeColor="text1"/>
                <w:kern w:val="0"/>
                <w:szCs w:val="24"/>
              </w:rPr>
              <w:t>四</w:t>
            </w:r>
            <w:r w:rsidRPr="006334EC">
              <w:rPr>
                <w:rFonts w:ascii="標楷體" w:eastAsia="標楷體" w:hAnsi="標楷體" w:cs="Times New Roman" w:hint="eastAsia"/>
                <w:b/>
                <w:bCs/>
                <w:color w:val="000000" w:themeColor="text1"/>
                <w:kern w:val="0"/>
                <w:szCs w:val="24"/>
              </w:rPr>
              <w:t>)</w:t>
            </w:r>
            <w:r w:rsidRPr="00D930D7">
              <w:rPr>
                <w:rFonts w:ascii="標楷體" w:eastAsia="標楷體" w:hAnsi="標楷體" w:cs="Times New Roman" w:hint="eastAsia"/>
                <w:b/>
                <w:bCs/>
                <w:color w:val="EE0000"/>
                <w:kern w:val="0"/>
                <w:szCs w:val="24"/>
              </w:rPr>
              <w:t>事務所</w:t>
            </w:r>
            <w:r w:rsidR="00776D53" w:rsidRPr="00D930D7">
              <w:rPr>
                <w:rFonts w:ascii="標楷體" w:eastAsia="標楷體" w:hAnsi="標楷體" w:cs="Times New Roman" w:hint="eastAsia"/>
                <w:b/>
                <w:bCs/>
                <w:color w:val="EE0000"/>
                <w:kern w:val="0"/>
                <w:szCs w:val="24"/>
              </w:rPr>
              <w:t>員工</w:t>
            </w:r>
          </w:p>
        </w:tc>
        <w:tc>
          <w:tcPr>
            <w:tcW w:w="709" w:type="dxa"/>
            <w:vMerge w:val="restart"/>
            <w:tcBorders>
              <w:top w:val="single" w:sz="4" w:space="0" w:color="000000"/>
              <w:left w:val="single" w:sz="4" w:space="0" w:color="000000"/>
              <w:right w:val="single" w:sz="4" w:space="0" w:color="000000"/>
            </w:tcBorders>
            <w:vAlign w:val="center"/>
          </w:tcPr>
          <w:p w14:paraId="5A24C1E5" w14:textId="77777777" w:rsidR="00C11580" w:rsidRPr="006334EC" w:rsidRDefault="00C11580" w:rsidP="00C11580">
            <w:pPr>
              <w:jc w:val="center"/>
              <w:rPr>
                <w:color w:val="000000" w:themeColor="text1"/>
              </w:rPr>
            </w:pPr>
          </w:p>
        </w:tc>
        <w:tc>
          <w:tcPr>
            <w:tcW w:w="709" w:type="dxa"/>
            <w:vMerge w:val="restart"/>
            <w:tcBorders>
              <w:top w:val="single" w:sz="4" w:space="0" w:color="000000"/>
              <w:left w:val="single" w:sz="4" w:space="0" w:color="000000"/>
              <w:right w:val="single" w:sz="4" w:space="0" w:color="auto"/>
            </w:tcBorders>
            <w:vAlign w:val="center"/>
          </w:tcPr>
          <w:p w14:paraId="4F2F4F26" w14:textId="77777777" w:rsidR="00C11580" w:rsidRPr="006334EC" w:rsidRDefault="00C11580" w:rsidP="00C11580">
            <w:pPr>
              <w:jc w:val="center"/>
              <w:rPr>
                <w:color w:val="000000" w:themeColor="text1"/>
              </w:rPr>
            </w:pPr>
          </w:p>
        </w:tc>
        <w:tc>
          <w:tcPr>
            <w:tcW w:w="4252" w:type="dxa"/>
            <w:vMerge w:val="restart"/>
            <w:tcBorders>
              <w:top w:val="single" w:sz="4" w:space="0" w:color="000000"/>
              <w:left w:val="single" w:sz="4" w:space="0" w:color="auto"/>
              <w:right w:val="single" w:sz="4" w:space="0" w:color="000000"/>
            </w:tcBorders>
            <w:vAlign w:val="center"/>
          </w:tcPr>
          <w:p w14:paraId="53B2F397" w14:textId="77777777" w:rsidR="002012D8" w:rsidRDefault="00252190" w:rsidP="00776D53">
            <w:pPr>
              <w:widowControl/>
              <w:spacing w:line="300" w:lineRule="exact"/>
              <w:rPr>
                <w:rFonts w:ascii="標楷體" w:eastAsia="標楷體" w:hAnsi="標楷體"/>
                <w:b/>
                <w:bCs/>
                <w:color w:val="EE0000"/>
                <w:sz w:val="20"/>
                <w:szCs w:val="20"/>
              </w:rPr>
            </w:pPr>
            <w:proofErr w:type="gramStart"/>
            <w:r w:rsidRPr="00252190">
              <w:rPr>
                <w:rFonts w:ascii="標楷體" w:eastAsia="標楷體" w:hAnsi="標楷體" w:cs="Times New Roman" w:hint="eastAsia"/>
                <w:b/>
                <w:bCs/>
                <w:kern w:val="0"/>
                <w:sz w:val="20"/>
                <w:szCs w:val="20"/>
              </w:rPr>
              <w:t>˙</w:t>
            </w:r>
            <w:proofErr w:type="gramEnd"/>
            <w:r w:rsidR="00776D53" w:rsidRPr="008834DD">
              <w:rPr>
                <w:rFonts w:ascii="標楷體" w:eastAsia="標楷體" w:hAnsi="標楷體"/>
                <w:b/>
                <w:bCs/>
                <w:color w:val="EE0000"/>
                <w:sz w:val="20"/>
                <w:szCs w:val="20"/>
              </w:rPr>
              <w:t>將洗錢/</w:t>
            </w:r>
            <w:proofErr w:type="gramStart"/>
            <w:r w:rsidR="00776D53" w:rsidRPr="008834DD">
              <w:rPr>
                <w:rFonts w:ascii="標楷體" w:eastAsia="標楷體" w:hAnsi="標楷體"/>
                <w:b/>
                <w:bCs/>
                <w:color w:val="EE0000"/>
                <w:sz w:val="20"/>
                <w:szCs w:val="20"/>
              </w:rPr>
              <w:t>資恐義務</w:t>
            </w:r>
            <w:proofErr w:type="gramEnd"/>
            <w:r w:rsidR="00776D53" w:rsidRPr="008834DD">
              <w:rPr>
                <w:rFonts w:ascii="標楷體" w:eastAsia="標楷體" w:hAnsi="標楷體"/>
                <w:b/>
                <w:bCs/>
                <w:color w:val="EE0000"/>
                <w:sz w:val="20"/>
                <w:szCs w:val="20"/>
              </w:rPr>
              <w:t>加入要求工作範圍並檢視相</w:t>
            </w:r>
          </w:p>
          <w:p w14:paraId="70231D09" w14:textId="5CBE1EF5" w:rsidR="00776D53" w:rsidRPr="008834DD" w:rsidRDefault="002012D8" w:rsidP="00776D53">
            <w:pPr>
              <w:widowControl/>
              <w:spacing w:line="300" w:lineRule="exact"/>
              <w:rPr>
                <w:rFonts w:ascii="標楷體" w:eastAsia="標楷體" w:hAnsi="標楷體"/>
                <w:b/>
                <w:bCs/>
                <w:color w:val="EE0000"/>
                <w:sz w:val="20"/>
                <w:szCs w:val="20"/>
              </w:rPr>
            </w:pPr>
            <w:r>
              <w:rPr>
                <w:rFonts w:ascii="標楷體" w:eastAsia="標楷體" w:hAnsi="標楷體" w:hint="eastAsia"/>
                <w:b/>
                <w:bCs/>
                <w:color w:val="EE0000"/>
                <w:sz w:val="20"/>
                <w:szCs w:val="20"/>
              </w:rPr>
              <w:t xml:space="preserve">  </w:t>
            </w:r>
            <w:r w:rsidR="00776D53" w:rsidRPr="008834DD">
              <w:rPr>
                <w:rFonts w:ascii="標楷體" w:eastAsia="標楷體" w:hAnsi="標楷體"/>
                <w:b/>
                <w:bCs/>
                <w:color w:val="EE0000"/>
                <w:sz w:val="20"/>
                <w:szCs w:val="20"/>
              </w:rPr>
              <w:t xml:space="preserve">關成效。 </w:t>
            </w:r>
          </w:p>
          <w:p w14:paraId="18C04683" w14:textId="77777777" w:rsidR="002012D8" w:rsidRDefault="00252190" w:rsidP="00776D53">
            <w:pPr>
              <w:widowControl/>
              <w:spacing w:line="300" w:lineRule="exact"/>
              <w:rPr>
                <w:rFonts w:ascii="標楷體" w:eastAsia="標楷體" w:hAnsi="標楷體"/>
                <w:b/>
                <w:bCs/>
                <w:color w:val="EE0000"/>
                <w:sz w:val="20"/>
                <w:szCs w:val="20"/>
              </w:rPr>
            </w:pPr>
            <w:proofErr w:type="gramStart"/>
            <w:r w:rsidRPr="00252190">
              <w:rPr>
                <w:rFonts w:ascii="標楷體" w:eastAsia="標楷體" w:hAnsi="標楷體" w:cs="Times New Roman" w:hint="eastAsia"/>
                <w:b/>
                <w:bCs/>
                <w:kern w:val="0"/>
                <w:sz w:val="20"/>
                <w:szCs w:val="20"/>
              </w:rPr>
              <w:t>˙</w:t>
            </w:r>
            <w:proofErr w:type="gramEnd"/>
            <w:r w:rsidR="00776D53" w:rsidRPr="008834DD">
              <w:rPr>
                <w:rFonts w:ascii="標楷體" w:eastAsia="標楷體" w:hAnsi="標楷體"/>
                <w:b/>
                <w:bCs/>
                <w:color w:val="EE0000"/>
                <w:sz w:val="20"/>
                <w:szCs w:val="20"/>
              </w:rPr>
              <w:t>對於新進員工提供全方位之防制洗錢與打擊資</w:t>
            </w:r>
          </w:p>
          <w:p w14:paraId="64FC404A" w14:textId="62EB287D" w:rsidR="00C11580" w:rsidRPr="008834DD" w:rsidRDefault="002012D8" w:rsidP="00776D53">
            <w:pPr>
              <w:widowControl/>
              <w:spacing w:line="300" w:lineRule="exact"/>
              <w:rPr>
                <w:rFonts w:ascii="標楷體" w:eastAsia="標楷體" w:hAnsi="標楷體"/>
                <w:b/>
                <w:bCs/>
                <w:color w:val="EE0000"/>
                <w:sz w:val="20"/>
                <w:szCs w:val="20"/>
              </w:rPr>
            </w:pPr>
            <w:r>
              <w:rPr>
                <w:rFonts w:ascii="標楷體" w:eastAsia="標楷體" w:hAnsi="標楷體" w:hint="eastAsia"/>
                <w:b/>
                <w:bCs/>
                <w:color w:val="EE0000"/>
                <w:sz w:val="20"/>
                <w:szCs w:val="20"/>
              </w:rPr>
              <w:t xml:space="preserve">  </w:t>
            </w:r>
            <w:proofErr w:type="gramStart"/>
            <w:r w:rsidR="00776D53" w:rsidRPr="008834DD">
              <w:rPr>
                <w:rFonts w:ascii="標楷體" w:eastAsia="標楷體" w:hAnsi="標楷體"/>
                <w:b/>
                <w:bCs/>
                <w:color w:val="EE0000"/>
                <w:sz w:val="20"/>
                <w:szCs w:val="20"/>
              </w:rPr>
              <w:t>恐</w:t>
            </w:r>
            <w:proofErr w:type="gramEnd"/>
            <w:r w:rsidR="00776D53" w:rsidRPr="008834DD">
              <w:rPr>
                <w:rFonts w:ascii="標楷體" w:eastAsia="標楷體" w:hAnsi="標楷體"/>
                <w:b/>
                <w:bCs/>
                <w:color w:val="EE0000"/>
                <w:sz w:val="20"/>
                <w:szCs w:val="20"/>
              </w:rPr>
              <w:t>教育訓練。</w:t>
            </w:r>
          </w:p>
        </w:tc>
      </w:tr>
      <w:tr w:rsidR="00C11580" w:rsidRPr="00C10EEF" w14:paraId="16DCB9C2" w14:textId="77777777" w:rsidTr="00903206">
        <w:trPr>
          <w:trHeight w:val="615"/>
        </w:trPr>
        <w:tc>
          <w:tcPr>
            <w:tcW w:w="4252" w:type="dxa"/>
            <w:tcBorders>
              <w:top w:val="single" w:sz="4" w:space="0" w:color="000000"/>
              <w:left w:val="single" w:sz="4" w:space="0" w:color="000000"/>
              <w:bottom w:val="single" w:sz="4" w:space="0" w:color="000000"/>
              <w:right w:val="single" w:sz="4" w:space="0" w:color="000000"/>
            </w:tcBorders>
          </w:tcPr>
          <w:p w14:paraId="4A49A705" w14:textId="489859EA" w:rsidR="00C11580" w:rsidRPr="007B3108" w:rsidRDefault="00C11580" w:rsidP="00C11580">
            <w:pPr>
              <w:kinsoku w:val="0"/>
              <w:overflowPunct w:val="0"/>
              <w:autoSpaceDE w:val="0"/>
              <w:autoSpaceDN w:val="0"/>
              <w:adjustRightInd w:val="0"/>
              <w:spacing w:line="299" w:lineRule="exact"/>
              <w:ind w:left="23"/>
              <w:rPr>
                <w:rFonts w:ascii="標楷體" w:eastAsia="標楷體" w:hAnsi="Times New Roman" w:cs="標楷體"/>
                <w:color w:val="EE0000"/>
                <w:kern w:val="0"/>
                <w:sz w:val="22"/>
              </w:rPr>
            </w:pPr>
            <w:r w:rsidRPr="007B3108">
              <w:rPr>
                <w:rFonts w:ascii="標楷體" w:eastAsia="標楷體" w:hAnsi="標楷體" w:cs="Times New Roman" w:hint="eastAsia"/>
                <w:color w:val="EE0000"/>
                <w:kern w:val="0"/>
                <w:sz w:val="22"/>
              </w:rPr>
              <w:t>是否</w:t>
            </w:r>
            <w:r w:rsidR="00776D53" w:rsidRPr="007B3108">
              <w:rPr>
                <w:rFonts w:ascii="標楷體" w:eastAsia="標楷體" w:hAnsi="標楷體" w:cs="Times New Roman" w:hint="eastAsia"/>
                <w:color w:val="EE0000"/>
                <w:kern w:val="0"/>
                <w:sz w:val="22"/>
              </w:rPr>
              <w:t>有短期或兼職之員工</w:t>
            </w:r>
          </w:p>
        </w:tc>
        <w:tc>
          <w:tcPr>
            <w:tcW w:w="709" w:type="dxa"/>
            <w:vMerge/>
            <w:tcBorders>
              <w:left w:val="single" w:sz="4" w:space="0" w:color="000000"/>
              <w:bottom w:val="single" w:sz="4" w:space="0" w:color="auto"/>
              <w:right w:val="single" w:sz="4" w:space="0" w:color="000000"/>
            </w:tcBorders>
          </w:tcPr>
          <w:p w14:paraId="0699414A" w14:textId="77777777" w:rsidR="00C11580" w:rsidRPr="006334EC" w:rsidRDefault="00C11580" w:rsidP="00C11580">
            <w:pPr>
              <w:jc w:val="center"/>
              <w:rPr>
                <w:color w:val="000000" w:themeColor="text1"/>
              </w:rPr>
            </w:pPr>
          </w:p>
        </w:tc>
        <w:tc>
          <w:tcPr>
            <w:tcW w:w="709" w:type="dxa"/>
            <w:vMerge/>
            <w:tcBorders>
              <w:left w:val="single" w:sz="4" w:space="0" w:color="000000"/>
              <w:bottom w:val="single" w:sz="4" w:space="0" w:color="auto"/>
              <w:right w:val="single" w:sz="4" w:space="0" w:color="auto"/>
            </w:tcBorders>
          </w:tcPr>
          <w:p w14:paraId="406A5886" w14:textId="77777777" w:rsidR="00C11580" w:rsidRPr="006334EC" w:rsidRDefault="00C11580" w:rsidP="00C11580">
            <w:pPr>
              <w:jc w:val="center"/>
              <w:rPr>
                <w:color w:val="000000" w:themeColor="text1"/>
              </w:rPr>
            </w:pPr>
          </w:p>
        </w:tc>
        <w:tc>
          <w:tcPr>
            <w:tcW w:w="4252" w:type="dxa"/>
            <w:vMerge/>
            <w:tcBorders>
              <w:left w:val="single" w:sz="4" w:space="0" w:color="auto"/>
              <w:bottom w:val="single" w:sz="4" w:space="0" w:color="auto"/>
              <w:right w:val="single" w:sz="4" w:space="0" w:color="000000"/>
            </w:tcBorders>
          </w:tcPr>
          <w:p w14:paraId="4AD2DFB3" w14:textId="77777777" w:rsidR="00C11580" w:rsidRPr="00776D53" w:rsidRDefault="00C11580" w:rsidP="00C11580">
            <w:pPr>
              <w:rPr>
                <w:rFonts w:ascii="標楷體" w:eastAsia="標楷體" w:hAnsi="標楷體"/>
                <w:color w:val="EE0000"/>
              </w:rPr>
            </w:pPr>
          </w:p>
        </w:tc>
      </w:tr>
      <w:tr w:rsidR="00903206" w:rsidRPr="00C10EEF" w14:paraId="2B7AD142" w14:textId="77777777" w:rsidTr="00AD2E58">
        <w:trPr>
          <w:trHeight w:val="615"/>
        </w:trPr>
        <w:tc>
          <w:tcPr>
            <w:tcW w:w="4252" w:type="dxa"/>
            <w:tcBorders>
              <w:top w:val="single" w:sz="4" w:space="0" w:color="000000"/>
              <w:left w:val="single" w:sz="4" w:space="0" w:color="000000"/>
              <w:bottom w:val="single" w:sz="4" w:space="0" w:color="auto"/>
              <w:right w:val="single" w:sz="4" w:space="0" w:color="000000"/>
            </w:tcBorders>
          </w:tcPr>
          <w:p w14:paraId="3CD003F9" w14:textId="38A21827" w:rsidR="00903206" w:rsidRPr="00903206" w:rsidRDefault="00903206" w:rsidP="00C11580">
            <w:pPr>
              <w:kinsoku w:val="0"/>
              <w:overflowPunct w:val="0"/>
              <w:autoSpaceDE w:val="0"/>
              <w:autoSpaceDN w:val="0"/>
              <w:adjustRightInd w:val="0"/>
              <w:spacing w:line="299" w:lineRule="exact"/>
              <w:ind w:left="23"/>
              <w:rPr>
                <w:rFonts w:ascii="標楷體" w:eastAsia="標楷體" w:hAnsi="標楷體" w:cs="Times New Roman"/>
                <w:color w:val="EE0000"/>
                <w:kern w:val="0"/>
                <w:sz w:val="22"/>
              </w:rPr>
            </w:pPr>
            <w:r>
              <w:rPr>
                <w:rFonts w:ascii="標楷體" w:eastAsia="標楷體" w:hAnsi="標楷體" w:cs="Times New Roman" w:hint="eastAsia"/>
                <w:color w:val="EE0000"/>
                <w:kern w:val="0"/>
                <w:sz w:val="22"/>
              </w:rPr>
              <w:t>其他風險因素(請自行列舉)：</w:t>
            </w:r>
          </w:p>
        </w:tc>
        <w:tc>
          <w:tcPr>
            <w:tcW w:w="5670" w:type="dxa"/>
            <w:gridSpan w:val="3"/>
            <w:tcBorders>
              <w:top w:val="single" w:sz="4" w:space="0" w:color="auto"/>
              <w:left w:val="single" w:sz="4" w:space="0" w:color="000000"/>
              <w:bottom w:val="single" w:sz="4" w:space="0" w:color="auto"/>
              <w:right w:val="single" w:sz="4" w:space="0" w:color="000000"/>
            </w:tcBorders>
          </w:tcPr>
          <w:p w14:paraId="57A336D1" w14:textId="77777777" w:rsidR="00903206" w:rsidRPr="00776D53" w:rsidRDefault="00903206" w:rsidP="00C11580">
            <w:pPr>
              <w:rPr>
                <w:rFonts w:ascii="標楷體" w:eastAsia="標楷體" w:hAnsi="標楷體"/>
                <w:color w:val="EE0000"/>
              </w:rPr>
            </w:pPr>
          </w:p>
        </w:tc>
      </w:tr>
    </w:tbl>
    <w:p w14:paraId="554BAFD3" w14:textId="77777777" w:rsidR="00821633" w:rsidRPr="006334EC" w:rsidRDefault="00821633" w:rsidP="000164AE">
      <w:pPr>
        <w:kinsoku w:val="0"/>
        <w:overflowPunct w:val="0"/>
        <w:autoSpaceDE w:val="0"/>
        <w:autoSpaceDN w:val="0"/>
        <w:adjustRightInd w:val="0"/>
        <w:spacing w:before="34" w:line="300" w:lineRule="exact"/>
        <w:rPr>
          <w:rFonts w:ascii="標楷體" w:eastAsia="標楷體" w:hAnsi="Times New Roman" w:cs="標楷體"/>
          <w:color w:val="000000" w:themeColor="text1"/>
          <w:kern w:val="0"/>
          <w:sz w:val="28"/>
          <w:szCs w:val="28"/>
        </w:rPr>
      </w:pPr>
    </w:p>
    <w:p w14:paraId="01A5DDC5" w14:textId="75EB5E0D" w:rsidR="00092132" w:rsidRPr="00587BC3" w:rsidRDefault="003B42AF" w:rsidP="001C790A">
      <w:pPr>
        <w:pStyle w:val="af"/>
        <w:kinsoku w:val="0"/>
        <w:overflowPunct w:val="0"/>
        <w:spacing w:afterLines="50" w:after="180" w:line="400" w:lineRule="exact"/>
        <w:ind w:leftChars="200" w:left="480"/>
        <w:rPr>
          <w:b/>
          <w:bCs/>
          <w:spacing w:val="2"/>
          <w:sz w:val="32"/>
          <w:szCs w:val="32"/>
        </w:rPr>
      </w:pPr>
      <w:r w:rsidRPr="00587BC3">
        <w:rPr>
          <w:rFonts w:hint="eastAsia"/>
          <w:b/>
          <w:bCs/>
          <w:spacing w:val="2"/>
          <w:sz w:val="32"/>
          <w:szCs w:val="32"/>
        </w:rPr>
        <w:t>參</w:t>
      </w:r>
      <w:r w:rsidRPr="00587BC3">
        <w:rPr>
          <w:rFonts w:hAnsi="標楷體" w:hint="eastAsia"/>
          <w:b/>
          <w:bCs/>
          <w:spacing w:val="2"/>
          <w:sz w:val="32"/>
          <w:szCs w:val="32"/>
        </w:rPr>
        <w:t>、</w:t>
      </w:r>
      <w:r w:rsidR="00DB1EE1" w:rsidRPr="00DB1EE1">
        <w:rPr>
          <w:rFonts w:hAnsi="標楷體" w:hint="eastAsia"/>
          <w:b/>
          <w:bCs/>
          <w:color w:val="EE0000"/>
          <w:spacing w:val="2"/>
          <w:sz w:val="32"/>
          <w:szCs w:val="32"/>
        </w:rPr>
        <w:t>較</w:t>
      </w:r>
      <w:r w:rsidR="002A1F9C" w:rsidRPr="00587BC3">
        <w:rPr>
          <w:rFonts w:hAnsi="標楷體" w:hint="eastAsia"/>
          <w:b/>
          <w:bCs/>
          <w:spacing w:val="2"/>
          <w:sz w:val="32"/>
          <w:szCs w:val="32"/>
        </w:rPr>
        <w:t>高</w:t>
      </w:r>
      <w:r w:rsidRPr="00587BC3">
        <w:rPr>
          <w:rFonts w:hint="eastAsia"/>
          <w:b/>
          <w:bCs/>
          <w:spacing w:val="2"/>
          <w:sz w:val="32"/>
          <w:szCs w:val="32"/>
        </w:rPr>
        <w:t>風險</w:t>
      </w:r>
      <w:r w:rsidR="00A97DB6" w:rsidRPr="00587BC3">
        <w:rPr>
          <w:rFonts w:hint="eastAsia"/>
          <w:b/>
          <w:bCs/>
          <w:spacing w:val="2"/>
          <w:sz w:val="32"/>
          <w:szCs w:val="32"/>
        </w:rPr>
        <w:t>客戶</w:t>
      </w:r>
      <w:r w:rsidR="001C790A" w:rsidRPr="00587BC3">
        <w:rPr>
          <w:rFonts w:hint="eastAsia"/>
          <w:b/>
          <w:bCs/>
          <w:spacing w:val="2"/>
          <w:sz w:val="32"/>
          <w:szCs w:val="32"/>
        </w:rPr>
        <w:t>之</w:t>
      </w:r>
      <w:r w:rsidR="004D64E9" w:rsidRPr="00587BC3">
        <w:rPr>
          <w:rFonts w:hint="eastAsia"/>
          <w:b/>
          <w:bCs/>
          <w:spacing w:val="2"/>
          <w:sz w:val="32"/>
          <w:szCs w:val="32"/>
        </w:rPr>
        <w:t>控制措施</w:t>
      </w:r>
      <w:r w:rsidR="00C10EEF">
        <w:rPr>
          <w:rFonts w:hint="eastAsia"/>
          <w:b/>
          <w:bCs/>
          <w:spacing w:val="2"/>
          <w:sz w:val="32"/>
          <w:szCs w:val="32"/>
        </w:rPr>
        <w:t>及</w:t>
      </w:r>
      <w:r w:rsidR="00927FB5">
        <w:rPr>
          <w:rFonts w:hint="eastAsia"/>
          <w:b/>
          <w:bCs/>
          <w:spacing w:val="2"/>
          <w:sz w:val="32"/>
          <w:szCs w:val="32"/>
        </w:rPr>
        <w:t>員工</w:t>
      </w:r>
      <w:r w:rsidR="00C10EEF">
        <w:rPr>
          <w:rFonts w:hint="eastAsia"/>
          <w:b/>
          <w:bCs/>
          <w:spacing w:val="2"/>
          <w:sz w:val="32"/>
          <w:szCs w:val="32"/>
        </w:rPr>
        <w:t>教育訓練</w:t>
      </w:r>
    </w:p>
    <w:p w14:paraId="0C147AFB" w14:textId="5AFDCAB7" w:rsidR="00D07F97" w:rsidRPr="00587BC3" w:rsidRDefault="005C67C9" w:rsidP="005C67C9">
      <w:pPr>
        <w:kinsoku w:val="0"/>
        <w:overflowPunct w:val="0"/>
        <w:autoSpaceDE w:val="0"/>
        <w:autoSpaceDN w:val="0"/>
        <w:adjustRightInd w:val="0"/>
        <w:spacing w:line="319" w:lineRule="exact"/>
        <w:rPr>
          <w:rFonts w:ascii="標楷體" w:eastAsia="標楷體" w:hAnsi="標楷體"/>
          <w:spacing w:val="2"/>
          <w:sz w:val="26"/>
          <w:szCs w:val="26"/>
        </w:rPr>
      </w:pPr>
      <w:r w:rsidRPr="00587BC3">
        <w:rPr>
          <w:rFonts w:ascii="標楷體" w:eastAsia="標楷體" w:hAnsi="標楷體" w:hint="eastAsia"/>
          <w:b/>
          <w:bCs/>
          <w:spacing w:val="2"/>
          <w:szCs w:val="24"/>
        </w:rPr>
        <w:t xml:space="preserve">   </w:t>
      </w:r>
      <w:r w:rsidRPr="00587BC3">
        <w:rPr>
          <w:rFonts w:ascii="標楷體" w:eastAsia="標楷體" w:hAnsi="標楷體" w:hint="eastAsia"/>
          <w:b/>
          <w:bCs/>
          <w:spacing w:val="2"/>
          <w:sz w:val="26"/>
          <w:szCs w:val="26"/>
        </w:rPr>
        <w:t xml:space="preserve"> </w:t>
      </w:r>
      <w:r w:rsidRPr="00587BC3">
        <w:rPr>
          <w:rFonts w:ascii="標楷體" w:eastAsia="標楷體" w:hAnsi="標楷體" w:hint="eastAsia"/>
          <w:spacing w:val="2"/>
          <w:sz w:val="26"/>
          <w:szCs w:val="26"/>
        </w:rPr>
        <w:t>1</w:t>
      </w:r>
      <w:r w:rsidRPr="00587BC3">
        <w:rPr>
          <w:rFonts w:ascii="標楷體" w:eastAsia="標楷體" w:hAnsi="標楷體"/>
          <w:spacing w:val="2"/>
          <w:sz w:val="26"/>
          <w:szCs w:val="26"/>
        </w:rPr>
        <w:t>.</w:t>
      </w:r>
      <w:r w:rsidR="00092132" w:rsidRPr="00587BC3">
        <w:rPr>
          <w:rFonts w:ascii="標楷體" w:eastAsia="標楷體" w:hAnsi="標楷體" w:hint="eastAsia"/>
          <w:spacing w:val="2"/>
          <w:sz w:val="26"/>
          <w:szCs w:val="26"/>
        </w:rPr>
        <w:t>事務所</w:t>
      </w:r>
      <w:r w:rsidR="009509C1" w:rsidRPr="00587BC3">
        <w:rPr>
          <w:rFonts w:ascii="標楷體" w:eastAsia="標楷體" w:hAnsi="標楷體" w:hint="eastAsia"/>
          <w:spacing w:val="2"/>
          <w:sz w:val="26"/>
          <w:szCs w:val="26"/>
        </w:rPr>
        <w:t>以風險為基礎</w:t>
      </w:r>
      <w:r w:rsidR="00891DC9" w:rsidRPr="00587BC3">
        <w:rPr>
          <w:rFonts w:ascii="標楷體" w:eastAsia="標楷體" w:hAnsi="標楷體" w:hint="eastAsia"/>
          <w:spacing w:val="2"/>
          <w:sz w:val="26"/>
          <w:szCs w:val="26"/>
        </w:rPr>
        <w:t>，</w:t>
      </w:r>
      <w:r w:rsidRPr="00587BC3">
        <w:rPr>
          <w:rFonts w:ascii="標楷體" w:eastAsia="標楷體" w:hAnsi="Times New Roman" w:cs="標楷體" w:hint="eastAsia"/>
          <w:w w:val="95"/>
          <w:kern w:val="0"/>
          <w:sz w:val="26"/>
          <w:szCs w:val="26"/>
        </w:rPr>
        <w:t>依</w:t>
      </w:r>
      <w:proofErr w:type="gramStart"/>
      <w:r w:rsidRPr="00587BC3">
        <w:rPr>
          <w:rFonts w:ascii="標楷體" w:eastAsia="標楷體" w:hAnsi="Times New Roman" w:cs="標楷體" w:hint="eastAsia"/>
          <w:w w:val="95"/>
          <w:kern w:val="0"/>
          <w:sz w:val="26"/>
          <w:szCs w:val="26"/>
        </w:rPr>
        <w:t>記帳士暨記帳</w:t>
      </w:r>
      <w:proofErr w:type="gramEnd"/>
      <w:r w:rsidRPr="00587BC3">
        <w:rPr>
          <w:rFonts w:ascii="標楷體" w:eastAsia="標楷體" w:hAnsi="Times New Roman" w:cs="標楷體" w:hint="eastAsia"/>
          <w:w w:val="95"/>
          <w:kern w:val="0"/>
          <w:sz w:val="26"/>
          <w:szCs w:val="26"/>
        </w:rPr>
        <w:t>及報稅代理人防制洗錢</w:t>
      </w:r>
      <w:r w:rsidR="009F04A3" w:rsidRPr="00587BC3">
        <w:rPr>
          <w:rFonts w:ascii="標楷體" w:eastAsia="標楷體" w:hAnsi="Times New Roman" w:cs="標楷體" w:hint="eastAsia"/>
          <w:w w:val="95"/>
          <w:kern w:val="0"/>
          <w:sz w:val="26"/>
          <w:szCs w:val="26"/>
        </w:rPr>
        <w:t>與</w:t>
      </w:r>
      <w:proofErr w:type="gramStart"/>
      <w:r w:rsidR="009F04A3" w:rsidRPr="00587BC3">
        <w:rPr>
          <w:rFonts w:ascii="標楷體" w:eastAsia="標楷體" w:hAnsi="Times New Roman" w:cs="標楷體" w:hint="eastAsia"/>
          <w:w w:val="95"/>
          <w:kern w:val="0"/>
          <w:sz w:val="26"/>
          <w:szCs w:val="26"/>
        </w:rPr>
        <w:t>打擊資恐</w:t>
      </w:r>
      <w:r w:rsidRPr="00587BC3">
        <w:rPr>
          <w:rFonts w:ascii="標楷體" w:eastAsia="標楷體" w:hAnsi="Times New Roman" w:cs="標楷體" w:hint="eastAsia"/>
          <w:w w:val="95"/>
          <w:kern w:val="0"/>
          <w:sz w:val="26"/>
          <w:szCs w:val="26"/>
        </w:rPr>
        <w:t>辦法</w:t>
      </w:r>
      <w:proofErr w:type="gramEnd"/>
      <w:r w:rsidR="006213D4" w:rsidRPr="00587BC3">
        <w:rPr>
          <w:rFonts w:ascii="標楷體" w:eastAsia="標楷體" w:hAnsi="標楷體" w:cs="標楷體" w:hint="eastAsia"/>
          <w:w w:val="95"/>
          <w:kern w:val="0"/>
          <w:sz w:val="26"/>
          <w:szCs w:val="26"/>
        </w:rPr>
        <w:t>，</w:t>
      </w:r>
      <w:r w:rsidR="00A85C2B">
        <w:rPr>
          <w:rFonts w:ascii="標楷體" w:eastAsia="標楷體" w:hAnsi="標楷體" w:hint="eastAsia"/>
          <w:spacing w:val="2"/>
          <w:sz w:val="26"/>
          <w:szCs w:val="26"/>
        </w:rPr>
        <w:t>與</w:t>
      </w:r>
      <w:r w:rsidR="00F53C70">
        <w:rPr>
          <w:rFonts w:ascii="標楷體" w:eastAsia="標楷體" w:hAnsi="標楷體" w:hint="eastAsia"/>
          <w:spacing w:val="2"/>
          <w:sz w:val="26"/>
          <w:szCs w:val="26"/>
        </w:rPr>
        <w:t>客戶</w:t>
      </w:r>
    </w:p>
    <w:p w14:paraId="657310E1" w14:textId="77777777" w:rsidR="00F53C70" w:rsidRDefault="00D07F97" w:rsidP="005C67C9">
      <w:pPr>
        <w:kinsoku w:val="0"/>
        <w:overflowPunct w:val="0"/>
        <w:autoSpaceDE w:val="0"/>
        <w:autoSpaceDN w:val="0"/>
        <w:adjustRightInd w:val="0"/>
        <w:spacing w:line="319" w:lineRule="exact"/>
        <w:rPr>
          <w:rFonts w:ascii="標楷體" w:eastAsia="標楷體" w:hAnsi="標楷體"/>
          <w:color w:val="EE0000"/>
          <w:szCs w:val="24"/>
        </w:rPr>
      </w:pPr>
      <w:r w:rsidRPr="00587BC3">
        <w:rPr>
          <w:rFonts w:ascii="標楷體" w:eastAsia="標楷體" w:hAnsi="標楷體" w:hint="eastAsia"/>
          <w:spacing w:val="2"/>
          <w:sz w:val="26"/>
          <w:szCs w:val="26"/>
        </w:rPr>
        <w:t xml:space="preserve">     </w:t>
      </w:r>
      <w:r w:rsidR="005C67C9" w:rsidRPr="00406F66">
        <w:rPr>
          <w:rFonts w:ascii="標楷體" w:eastAsia="標楷體" w:hAnsi="標楷體" w:hint="eastAsia"/>
          <w:color w:val="000000" w:themeColor="text1"/>
          <w:spacing w:val="2"/>
          <w:sz w:val="26"/>
          <w:szCs w:val="26"/>
        </w:rPr>
        <w:t>「</w:t>
      </w:r>
      <w:r w:rsidR="0000481E" w:rsidRPr="00406F66">
        <w:rPr>
          <w:rFonts w:ascii="標楷體" w:eastAsia="標楷體" w:hAnsi="標楷體" w:hint="eastAsia"/>
          <w:color w:val="000000" w:themeColor="text1"/>
          <w:spacing w:val="2"/>
          <w:sz w:val="26"/>
          <w:szCs w:val="26"/>
        </w:rPr>
        <w:t>業務關係</w:t>
      </w:r>
      <w:r w:rsidR="005C67C9" w:rsidRPr="00406F66">
        <w:rPr>
          <w:rFonts w:ascii="標楷體" w:eastAsia="標楷體" w:hAnsi="標楷體" w:hint="eastAsia"/>
          <w:color w:val="000000" w:themeColor="text1"/>
          <w:spacing w:val="2"/>
          <w:sz w:val="26"/>
          <w:szCs w:val="26"/>
        </w:rPr>
        <w:t>」</w:t>
      </w:r>
      <w:r w:rsidR="005C67C9" w:rsidRPr="00406F66">
        <w:rPr>
          <w:rFonts w:ascii="標楷體" w:eastAsia="標楷體" w:hAnsi="標楷體" w:cs="標楷體" w:hint="eastAsia"/>
          <w:color w:val="000000" w:themeColor="text1"/>
          <w:kern w:val="0"/>
          <w:sz w:val="26"/>
          <w:szCs w:val="26"/>
        </w:rPr>
        <w:t>存續</w:t>
      </w:r>
      <w:proofErr w:type="gramStart"/>
      <w:r w:rsidR="005C67C9" w:rsidRPr="00587BC3">
        <w:rPr>
          <w:rFonts w:ascii="標楷體" w:eastAsia="標楷體" w:hAnsi="標楷體" w:cs="標楷體" w:hint="eastAsia"/>
          <w:kern w:val="0"/>
          <w:sz w:val="26"/>
          <w:szCs w:val="26"/>
        </w:rPr>
        <w:t>期</w:t>
      </w:r>
      <w:r w:rsidR="005C67C9" w:rsidRPr="000F0D16">
        <w:rPr>
          <w:rFonts w:ascii="標楷體" w:eastAsia="標楷體" w:hAnsi="標楷體" w:cs="標楷體" w:hint="eastAsia"/>
          <w:kern w:val="0"/>
          <w:sz w:val="26"/>
          <w:szCs w:val="26"/>
        </w:rPr>
        <w:t>間</w:t>
      </w:r>
      <w:r w:rsidR="00F53C70">
        <w:rPr>
          <w:rFonts w:ascii="標楷體" w:eastAsia="標楷體" w:hAnsi="標楷體" w:cs="標楷體" w:hint="eastAsia"/>
          <w:kern w:val="0"/>
          <w:sz w:val="26"/>
          <w:szCs w:val="26"/>
        </w:rPr>
        <w:t>，</w:t>
      </w:r>
      <w:proofErr w:type="gramEnd"/>
      <w:r w:rsidR="000F0D16" w:rsidRPr="000F0D16">
        <w:rPr>
          <w:rFonts w:ascii="標楷體" w:eastAsia="標楷體" w:hAnsi="標楷體" w:cs="標楷體" w:hint="eastAsia"/>
          <w:color w:val="EE0000"/>
          <w:kern w:val="0"/>
          <w:sz w:val="26"/>
          <w:szCs w:val="26"/>
        </w:rPr>
        <w:t>應</w:t>
      </w:r>
      <w:r w:rsidR="000F0D16" w:rsidRPr="000F0D16">
        <w:rPr>
          <w:rFonts w:ascii="標楷體" w:eastAsia="標楷體" w:hAnsi="標楷體" w:cs="Times New Roman" w:hint="eastAsia"/>
          <w:color w:val="EE0000"/>
          <w:kern w:val="0"/>
          <w:szCs w:val="24"/>
        </w:rPr>
        <w:t>向</w:t>
      </w:r>
      <w:r w:rsidR="000F0D16" w:rsidRPr="000F0D16">
        <w:rPr>
          <w:rFonts w:ascii="標楷體" w:eastAsia="標楷體" w:hAnsi="標楷體"/>
          <w:color w:val="EE0000"/>
          <w:szCs w:val="24"/>
        </w:rPr>
        <w:t>集保所AML平台查詢黑名單、PEP、</w:t>
      </w:r>
      <w:r w:rsidR="000F0D16" w:rsidRPr="000F0D16">
        <w:rPr>
          <w:rFonts w:ascii="標楷體" w:eastAsia="標楷體" w:hAnsi="標楷體" w:hint="eastAsia"/>
          <w:color w:val="EE0000"/>
          <w:szCs w:val="24"/>
        </w:rPr>
        <w:t xml:space="preserve"> RCA</w:t>
      </w:r>
      <w:r w:rsidR="000F0D16" w:rsidRPr="000F0D16">
        <w:rPr>
          <w:rFonts w:ascii="標楷體" w:eastAsia="標楷體" w:hAnsi="標楷體"/>
          <w:color w:val="EE0000"/>
          <w:szCs w:val="24"/>
        </w:rPr>
        <w:t>、</w:t>
      </w:r>
      <w:r w:rsidR="000F0D16" w:rsidRPr="000F0D16">
        <w:rPr>
          <w:rFonts w:ascii="標楷體" w:eastAsia="標楷體" w:hAnsi="標楷體" w:hint="eastAsia"/>
          <w:color w:val="EE0000"/>
          <w:szCs w:val="24"/>
        </w:rPr>
        <w:t>負面消息，高風險</w:t>
      </w:r>
    </w:p>
    <w:p w14:paraId="3D65FD7E" w14:textId="26AFE071" w:rsidR="00057634" w:rsidRDefault="00F53C70" w:rsidP="005C67C9">
      <w:pPr>
        <w:kinsoku w:val="0"/>
        <w:overflowPunct w:val="0"/>
        <w:autoSpaceDE w:val="0"/>
        <w:autoSpaceDN w:val="0"/>
        <w:adjustRightInd w:val="0"/>
        <w:spacing w:line="319" w:lineRule="exact"/>
        <w:rPr>
          <w:rFonts w:ascii="標楷體" w:eastAsia="標楷體" w:hAnsi="標楷體" w:cs="標楷體"/>
          <w:color w:val="EE0000"/>
          <w:kern w:val="0"/>
          <w:sz w:val="26"/>
          <w:szCs w:val="26"/>
        </w:rPr>
      </w:pPr>
      <w:r>
        <w:rPr>
          <w:rFonts w:ascii="標楷體" w:eastAsia="標楷體" w:hAnsi="標楷體" w:hint="eastAsia"/>
          <w:color w:val="EE0000"/>
          <w:szCs w:val="24"/>
        </w:rPr>
        <w:t xml:space="preserve">      </w:t>
      </w:r>
      <w:r w:rsidR="00C90D07">
        <w:rPr>
          <w:rFonts w:ascii="標楷體" w:eastAsia="標楷體" w:hAnsi="標楷體" w:hint="eastAsia"/>
          <w:color w:val="EE0000"/>
          <w:szCs w:val="24"/>
        </w:rPr>
        <w:t xml:space="preserve"> </w:t>
      </w:r>
      <w:r>
        <w:rPr>
          <w:rFonts w:ascii="標楷體" w:eastAsia="標楷體" w:hAnsi="標楷體" w:hint="eastAsia"/>
          <w:color w:val="EE0000"/>
          <w:szCs w:val="24"/>
        </w:rPr>
        <w:t xml:space="preserve"> </w:t>
      </w:r>
      <w:r w:rsidR="000F0D16" w:rsidRPr="000F0D16">
        <w:rPr>
          <w:rFonts w:ascii="標楷體" w:eastAsia="標楷體" w:hAnsi="標楷體" w:hint="eastAsia"/>
          <w:color w:val="EE0000"/>
          <w:szCs w:val="24"/>
        </w:rPr>
        <w:t>除</w:t>
      </w:r>
      <w:r w:rsidR="00536D42" w:rsidRPr="000F0D16">
        <w:rPr>
          <w:rFonts w:ascii="標楷體" w:eastAsia="標楷體" w:hAnsi="標楷體" w:cs="標楷體" w:hint="eastAsia"/>
          <w:color w:val="EE0000"/>
          <w:kern w:val="0"/>
          <w:sz w:val="26"/>
          <w:szCs w:val="26"/>
        </w:rPr>
        <w:t>加強查核</w:t>
      </w:r>
      <w:r>
        <w:rPr>
          <w:rFonts w:ascii="標楷體" w:eastAsia="標楷體" w:hAnsi="標楷體" w:cs="標楷體" w:hint="eastAsia"/>
          <w:color w:val="EE0000"/>
          <w:kern w:val="0"/>
          <w:sz w:val="26"/>
          <w:szCs w:val="26"/>
        </w:rPr>
        <w:t>，</w:t>
      </w:r>
      <w:r w:rsidR="00057634">
        <w:rPr>
          <w:rFonts w:ascii="標楷體" w:eastAsia="標楷體" w:hAnsi="標楷體" w:cs="標楷體" w:hint="eastAsia"/>
          <w:color w:val="EE0000"/>
          <w:kern w:val="0"/>
          <w:sz w:val="26"/>
          <w:szCs w:val="26"/>
        </w:rPr>
        <w:t>並</w:t>
      </w:r>
      <w:r w:rsidR="000F15E4">
        <w:rPr>
          <w:rFonts w:ascii="標楷體" w:eastAsia="標楷體" w:hAnsi="標楷體" w:hint="eastAsia"/>
          <w:spacing w:val="2"/>
          <w:sz w:val="26"/>
          <w:szCs w:val="26"/>
        </w:rPr>
        <w:t>執行</w:t>
      </w:r>
      <w:r w:rsidR="000F15E4" w:rsidRPr="00587BC3">
        <w:rPr>
          <w:rFonts w:ascii="標楷體" w:eastAsia="標楷體" w:hAnsi="標楷體" w:hint="eastAsia"/>
          <w:spacing w:val="2"/>
          <w:sz w:val="26"/>
          <w:szCs w:val="26"/>
        </w:rPr>
        <w:t>較高風險及其相對應之</w:t>
      </w:r>
      <w:r>
        <w:rPr>
          <w:rFonts w:ascii="標楷體" w:eastAsia="標楷體" w:hAnsi="標楷體" w:hint="eastAsia"/>
          <w:spacing w:val="2"/>
          <w:sz w:val="26"/>
          <w:szCs w:val="26"/>
        </w:rPr>
        <w:t>抵減風險之</w:t>
      </w:r>
      <w:r w:rsidR="000F15E4" w:rsidRPr="00587BC3">
        <w:rPr>
          <w:rFonts w:ascii="標楷體" w:eastAsia="標楷體" w:hAnsi="標楷體" w:hint="eastAsia"/>
          <w:spacing w:val="2"/>
          <w:sz w:val="26"/>
          <w:szCs w:val="26"/>
        </w:rPr>
        <w:t>控制措</w:t>
      </w:r>
      <w:r>
        <w:rPr>
          <w:rFonts w:ascii="標楷體" w:eastAsia="標楷體" w:hAnsi="標楷體" w:hint="eastAsia"/>
          <w:spacing w:val="2"/>
          <w:sz w:val="26"/>
          <w:szCs w:val="26"/>
        </w:rPr>
        <w:t>施</w:t>
      </w:r>
      <w:r w:rsidR="000F15E4">
        <w:rPr>
          <w:rFonts w:ascii="標楷體" w:eastAsia="標楷體" w:hAnsi="標楷體" w:hint="eastAsia"/>
          <w:spacing w:val="2"/>
          <w:sz w:val="26"/>
          <w:szCs w:val="26"/>
        </w:rPr>
        <w:t>，</w:t>
      </w:r>
      <w:r w:rsidR="00927FB5" w:rsidRPr="000F0D16">
        <w:rPr>
          <w:rFonts w:ascii="標楷體" w:eastAsia="標楷體" w:hAnsi="標楷體" w:cs="標楷體" w:hint="eastAsia"/>
          <w:color w:val="EE0000"/>
          <w:kern w:val="0"/>
          <w:sz w:val="26"/>
          <w:szCs w:val="26"/>
        </w:rPr>
        <w:t>並需經法</w:t>
      </w:r>
      <w:proofErr w:type="gramStart"/>
      <w:r w:rsidR="00927FB5">
        <w:rPr>
          <w:rFonts w:ascii="標楷體" w:eastAsia="標楷體" w:hAnsi="標楷體" w:cs="標楷體" w:hint="eastAsia"/>
          <w:color w:val="EE0000"/>
          <w:kern w:val="0"/>
          <w:sz w:val="26"/>
          <w:szCs w:val="26"/>
        </w:rPr>
        <w:t>遵</w:t>
      </w:r>
      <w:proofErr w:type="gramEnd"/>
      <w:r w:rsidR="00927FB5" w:rsidRPr="000F0D16">
        <w:rPr>
          <w:rFonts w:ascii="標楷體" w:eastAsia="標楷體" w:hAnsi="標楷體" w:cs="標楷體" w:hint="eastAsia"/>
          <w:color w:val="EE0000"/>
          <w:kern w:val="0"/>
          <w:sz w:val="26"/>
          <w:szCs w:val="26"/>
        </w:rPr>
        <w:t>人員</w:t>
      </w:r>
      <w:r w:rsidR="00057634">
        <w:rPr>
          <w:rFonts w:ascii="標楷體" w:eastAsia="標楷體" w:hAnsi="標楷體" w:cs="標楷體" w:hint="eastAsia"/>
          <w:color w:val="EE0000"/>
          <w:kern w:val="0"/>
          <w:sz w:val="26"/>
          <w:szCs w:val="26"/>
        </w:rPr>
        <w:t xml:space="preserve">  </w:t>
      </w:r>
    </w:p>
    <w:p w14:paraId="698A7667" w14:textId="77777777" w:rsidR="00C90D07" w:rsidRDefault="00057634" w:rsidP="005C67C9">
      <w:pPr>
        <w:kinsoku w:val="0"/>
        <w:overflowPunct w:val="0"/>
        <w:autoSpaceDE w:val="0"/>
        <w:autoSpaceDN w:val="0"/>
        <w:adjustRightInd w:val="0"/>
        <w:spacing w:line="319" w:lineRule="exact"/>
        <w:rPr>
          <w:rFonts w:ascii="標楷體" w:eastAsia="標楷體" w:hAnsi="標楷體" w:cs="標楷體"/>
          <w:kern w:val="0"/>
          <w:sz w:val="26"/>
          <w:szCs w:val="26"/>
        </w:rPr>
      </w:pPr>
      <w:r>
        <w:rPr>
          <w:rFonts w:ascii="標楷體" w:eastAsia="標楷體" w:hAnsi="標楷體" w:cs="標楷體" w:hint="eastAsia"/>
          <w:color w:val="EE0000"/>
          <w:kern w:val="0"/>
          <w:sz w:val="26"/>
          <w:szCs w:val="26"/>
        </w:rPr>
        <w:t xml:space="preserve">      </w:t>
      </w:r>
      <w:r w:rsidR="00C90D07">
        <w:rPr>
          <w:rFonts w:ascii="標楷體" w:eastAsia="標楷體" w:hAnsi="標楷體" w:cs="標楷體" w:hint="eastAsia"/>
          <w:color w:val="EE0000"/>
          <w:kern w:val="0"/>
          <w:sz w:val="26"/>
          <w:szCs w:val="26"/>
        </w:rPr>
        <w:t xml:space="preserve"> </w:t>
      </w:r>
      <w:r w:rsidR="00927FB5" w:rsidRPr="000F0D16">
        <w:rPr>
          <w:rFonts w:ascii="標楷體" w:eastAsia="標楷體" w:hAnsi="標楷體" w:cs="標楷體" w:hint="eastAsia"/>
          <w:color w:val="EE0000"/>
          <w:kern w:val="0"/>
          <w:sz w:val="26"/>
          <w:szCs w:val="26"/>
        </w:rPr>
        <w:t>同意才能承接</w:t>
      </w:r>
      <w:r w:rsidR="00927FB5" w:rsidRPr="00C90D07">
        <w:rPr>
          <w:rFonts w:ascii="標楷體" w:eastAsia="標楷體" w:hAnsi="標楷體" w:hint="eastAsia"/>
          <w:color w:val="EE0000"/>
          <w:spacing w:val="2"/>
          <w:sz w:val="26"/>
          <w:szCs w:val="26"/>
        </w:rPr>
        <w:t>，</w:t>
      </w:r>
      <w:r w:rsidR="00C90D07" w:rsidRPr="00C90D07">
        <w:rPr>
          <w:rFonts w:ascii="標楷體" w:eastAsia="標楷體" w:hAnsi="標楷體" w:hint="eastAsia"/>
          <w:color w:val="EE0000"/>
          <w:spacing w:val="2"/>
          <w:sz w:val="26"/>
          <w:szCs w:val="26"/>
        </w:rPr>
        <w:t>並於</w:t>
      </w:r>
      <w:r w:rsidR="00927FB5" w:rsidRPr="00587BC3">
        <w:rPr>
          <w:rFonts w:ascii="標楷體" w:eastAsia="標楷體" w:hAnsi="標楷體" w:hint="eastAsia"/>
          <w:spacing w:val="2"/>
          <w:sz w:val="26"/>
          <w:szCs w:val="26"/>
        </w:rPr>
        <w:t>每2年重新檢視風險評估是否妥適</w:t>
      </w:r>
      <w:r w:rsidR="000F15E4">
        <w:rPr>
          <w:rFonts w:ascii="標楷體" w:eastAsia="標楷體" w:hAnsi="標楷體" w:hint="eastAsia"/>
          <w:spacing w:val="2"/>
          <w:sz w:val="26"/>
          <w:szCs w:val="26"/>
        </w:rPr>
        <w:t>，</w:t>
      </w:r>
      <w:r w:rsidR="005C67C9" w:rsidRPr="00587BC3">
        <w:rPr>
          <w:rFonts w:ascii="標楷體" w:eastAsia="標楷體" w:hAnsi="標楷體" w:cs="標楷體" w:hint="eastAsia"/>
          <w:kern w:val="0"/>
          <w:sz w:val="26"/>
          <w:szCs w:val="26"/>
        </w:rPr>
        <w:t>調整風險等級及檢視是否有</w:t>
      </w:r>
    </w:p>
    <w:p w14:paraId="28C7A8AC" w14:textId="4988F871" w:rsidR="009F04A3" w:rsidRPr="00587BC3" w:rsidRDefault="00C90D07" w:rsidP="005C67C9">
      <w:pPr>
        <w:kinsoku w:val="0"/>
        <w:overflowPunct w:val="0"/>
        <w:autoSpaceDE w:val="0"/>
        <w:autoSpaceDN w:val="0"/>
        <w:adjustRightInd w:val="0"/>
        <w:spacing w:line="319" w:lineRule="exact"/>
        <w:rPr>
          <w:rFonts w:ascii="標楷體" w:eastAsia="標楷體" w:hAnsi="標楷體" w:cs="標楷體"/>
          <w:kern w:val="0"/>
          <w:sz w:val="26"/>
          <w:szCs w:val="26"/>
        </w:rPr>
      </w:pPr>
      <w:r>
        <w:rPr>
          <w:rFonts w:ascii="標楷體" w:eastAsia="標楷體" w:hAnsi="標楷體" w:cs="標楷體" w:hint="eastAsia"/>
          <w:kern w:val="0"/>
          <w:sz w:val="26"/>
          <w:szCs w:val="26"/>
        </w:rPr>
        <w:t xml:space="preserve">       </w:t>
      </w:r>
      <w:r w:rsidR="005C67C9" w:rsidRPr="00587BC3">
        <w:rPr>
          <w:rFonts w:ascii="標楷體" w:eastAsia="標楷體" w:hAnsi="標楷體" w:cs="標楷體" w:hint="eastAsia"/>
          <w:kern w:val="0"/>
          <w:sz w:val="26"/>
          <w:szCs w:val="26"/>
        </w:rPr>
        <w:t>應通報事項。</w:t>
      </w:r>
    </w:p>
    <w:p w14:paraId="4D053694" w14:textId="77777777" w:rsidR="002B2805" w:rsidRDefault="005C67C9" w:rsidP="00927FB5">
      <w:pPr>
        <w:kinsoku w:val="0"/>
        <w:overflowPunct w:val="0"/>
        <w:autoSpaceDE w:val="0"/>
        <w:autoSpaceDN w:val="0"/>
        <w:adjustRightInd w:val="0"/>
        <w:spacing w:line="319" w:lineRule="exact"/>
        <w:rPr>
          <w:rFonts w:ascii="標楷體" w:eastAsia="標楷體" w:hAnsi="標楷體"/>
          <w:color w:val="EE0000"/>
          <w:spacing w:val="2"/>
          <w:sz w:val="26"/>
          <w:szCs w:val="26"/>
        </w:rPr>
      </w:pPr>
      <w:r w:rsidRPr="00587BC3">
        <w:rPr>
          <w:rFonts w:ascii="標楷體" w:eastAsia="標楷體" w:hAnsi="標楷體" w:cs="標楷體" w:hint="eastAsia"/>
          <w:kern w:val="0"/>
          <w:sz w:val="26"/>
          <w:szCs w:val="26"/>
        </w:rPr>
        <w:t xml:space="preserve"> </w:t>
      </w:r>
      <w:r w:rsidRPr="00587BC3">
        <w:rPr>
          <w:rFonts w:ascii="標楷體" w:eastAsia="標楷體" w:hAnsi="標楷體" w:cs="標楷體"/>
          <w:kern w:val="0"/>
          <w:sz w:val="26"/>
          <w:szCs w:val="26"/>
        </w:rPr>
        <w:t xml:space="preserve">   2.</w:t>
      </w:r>
      <w:r w:rsidR="00927FB5" w:rsidRPr="00927FB5">
        <w:rPr>
          <w:rFonts w:ascii="標楷體" w:eastAsia="標楷體" w:hAnsi="標楷體" w:hint="eastAsia"/>
          <w:spacing w:val="2"/>
          <w:sz w:val="26"/>
          <w:szCs w:val="26"/>
        </w:rPr>
        <w:t xml:space="preserve"> </w:t>
      </w:r>
      <w:r w:rsidR="00C90D07">
        <w:rPr>
          <w:rFonts w:ascii="標楷體" w:eastAsia="標楷體" w:hAnsi="標楷體" w:hint="eastAsia"/>
          <w:color w:val="EE0000"/>
          <w:spacing w:val="2"/>
          <w:sz w:val="26"/>
          <w:szCs w:val="26"/>
        </w:rPr>
        <w:t>風險評估結果，提供與</w:t>
      </w:r>
      <w:r w:rsidR="00927FB5" w:rsidRPr="00A85C2B">
        <w:rPr>
          <w:rFonts w:ascii="標楷體" w:eastAsia="標楷體" w:hAnsi="標楷體" w:hint="eastAsia"/>
          <w:color w:val="EE0000"/>
          <w:spacing w:val="2"/>
          <w:sz w:val="26"/>
          <w:szCs w:val="26"/>
        </w:rPr>
        <w:t>客戶有進行接觸之人員</w:t>
      </w:r>
      <w:r w:rsidR="00C90D07">
        <w:rPr>
          <w:rFonts w:ascii="標楷體" w:eastAsia="標楷體" w:hAnsi="標楷體" w:hint="eastAsia"/>
          <w:color w:val="EE0000"/>
          <w:spacing w:val="2"/>
          <w:sz w:val="26"/>
          <w:szCs w:val="26"/>
        </w:rPr>
        <w:t>作為參考</w:t>
      </w:r>
      <w:r w:rsidR="00927FB5" w:rsidRPr="00A85C2B">
        <w:rPr>
          <w:rFonts w:ascii="標楷體" w:eastAsia="標楷體" w:hAnsi="標楷體" w:hint="eastAsia"/>
          <w:color w:val="EE0000"/>
          <w:spacing w:val="2"/>
          <w:sz w:val="26"/>
          <w:szCs w:val="26"/>
        </w:rPr>
        <w:t>，</w:t>
      </w:r>
      <w:r w:rsidR="002B2805">
        <w:rPr>
          <w:rFonts w:ascii="標楷體" w:eastAsia="標楷體" w:hAnsi="標楷體" w:hint="eastAsia"/>
          <w:color w:val="EE0000"/>
          <w:spacing w:val="2"/>
          <w:sz w:val="26"/>
          <w:szCs w:val="26"/>
        </w:rPr>
        <w:t>並</w:t>
      </w:r>
      <w:r w:rsidR="00927FB5" w:rsidRPr="00A85C2B">
        <w:rPr>
          <w:rFonts w:ascii="標楷體" w:eastAsia="標楷體" w:hAnsi="標楷體" w:hint="eastAsia"/>
          <w:color w:val="EE0000"/>
          <w:spacing w:val="2"/>
          <w:sz w:val="26"/>
          <w:szCs w:val="26"/>
        </w:rPr>
        <w:t>應定期</w:t>
      </w:r>
      <w:r w:rsidR="00C90D07">
        <w:rPr>
          <w:rFonts w:ascii="標楷體" w:eastAsia="標楷體" w:hAnsi="標楷體" w:hint="eastAsia"/>
          <w:color w:val="EE0000"/>
          <w:spacing w:val="2"/>
          <w:sz w:val="26"/>
          <w:szCs w:val="26"/>
        </w:rPr>
        <w:t>實施</w:t>
      </w:r>
      <w:r w:rsidR="00927FB5" w:rsidRPr="00A85C2B">
        <w:rPr>
          <w:rFonts w:ascii="標楷體" w:eastAsia="標楷體" w:hAnsi="標楷體" w:hint="eastAsia"/>
          <w:color w:val="EE0000"/>
          <w:spacing w:val="2"/>
          <w:sz w:val="26"/>
          <w:szCs w:val="26"/>
        </w:rPr>
        <w:t>防制</w:t>
      </w:r>
      <w:r w:rsidR="00A85C2B" w:rsidRPr="00A85C2B">
        <w:rPr>
          <w:rFonts w:ascii="標楷體" w:eastAsia="標楷體" w:hAnsi="標楷體" w:hint="eastAsia"/>
          <w:color w:val="EE0000"/>
          <w:spacing w:val="2"/>
          <w:sz w:val="26"/>
          <w:szCs w:val="26"/>
        </w:rPr>
        <w:t>洗錢</w:t>
      </w:r>
      <w:r w:rsidR="00C90D07">
        <w:rPr>
          <w:rFonts w:ascii="標楷體" w:eastAsia="標楷體" w:hAnsi="標楷體" w:hint="eastAsia"/>
          <w:color w:val="EE0000"/>
          <w:spacing w:val="2"/>
          <w:sz w:val="26"/>
          <w:szCs w:val="26"/>
        </w:rPr>
        <w:t>與</w:t>
      </w:r>
    </w:p>
    <w:p w14:paraId="103B10B4" w14:textId="77777777" w:rsidR="002B2805" w:rsidRDefault="002B2805" w:rsidP="00927FB5">
      <w:pPr>
        <w:kinsoku w:val="0"/>
        <w:overflowPunct w:val="0"/>
        <w:autoSpaceDE w:val="0"/>
        <w:autoSpaceDN w:val="0"/>
        <w:adjustRightInd w:val="0"/>
        <w:spacing w:line="319" w:lineRule="exact"/>
        <w:rPr>
          <w:rFonts w:ascii="標楷體" w:eastAsia="標楷體" w:hAnsi="標楷體"/>
          <w:color w:val="EE0000"/>
          <w:spacing w:val="2"/>
          <w:sz w:val="26"/>
          <w:szCs w:val="26"/>
        </w:rPr>
      </w:pPr>
      <w:r>
        <w:rPr>
          <w:rFonts w:ascii="標楷體" w:eastAsia="標楷體" w:hAnsi="標楷體" w:hint="eastAsia"/>
          <w:color w:val="EE0000"/>
          <w:spacing w:val="2"/>
          <w:sz w:val="26"/>
          <w:szCs w:val="26"/>
        </w:rPr>
        <w:t xml:space="preserve">       </w:t>
      </w:r>
      <w:proofErr w:type="gramStart"/>
      <w:r w:rsidR="00927FB5" w:rsidRPr="00A85C2B">
        <w:rPr>
          <w:rFonts w:ascii="標楷體" w:eastAsia="標楷體" w:hAnsi="標楷體" w:hint="eastAsia"/>
          <w:color w:val="EE0000"/>
          <w:spacing w:val="2"/>
          <w:sz w:val="26"/>
          <w:szCs w:val="26"/>
        </w:rPr>
        <w:t>打擊資恐之</w:t>
      </w:r>
      <w:proofErr w:type="gramEnd"/>
      <w:r w:rsidR="00927FB5" w:rsidRPr="00A85C2B">
        <w:rPr>
          <w:rFonts w:ascii="標楷體" w:eastAsia="標楷體" w:hAnsi="標楷體" w:hint="eastAsia"/>
          <w:color w:val="EE0000"/>
          <w:spacing w:val="2"/>
          <w:sz w:val="26"/>
          <w:szCs w:val="26"/>
        </w:rPr>
        <w:t>教育訓練</w:t>
      </w:r>
      <w:r>
        <w:rPr>
          <w:rFonts w:ascii="標楷體" w:eastAsia="標楷體" w:hAnsi="標楷體" w:hint="eastAsia"/>
          <w:color w:val="EE0000"/>
          <w:spacing w:val="2"/>
          <w:sz w:val="26"/>
          <w:szCs w:val="26"/>
        </w:rPr>
        <w:t>(包括檢視較高風險及其相應抵減風險之控制措施)</w:t>
      </w:r>
      <w:r w:rsidR="00927FB5" w:rsidRPr="00A85C2B">
        <w:rPr>
          <w:rFonts w:ascii="標楷體" w:eastAsia="標楷體" w:hAnsi="標楷體" w:hint="eastAsia"/>
          <w:color w:val="EE0000"/>
          <w:spacing w:val="2"/>
          <w:sz w:val="26"/>
          <w:szCs w:val="26"/>
        </w:rPr>
        <w:t>，</w:t>
      </w:r>
      <w:r>
        <w:rPr>
          <w:rFonts w:ascii="標楷體" w:eastAsia="標楷體" w:hAnsi="標楷體" w:hint="eastAsia"/>
          <w:color w:val="EE0000"/>
          <w:spacing w:val="2"/>
          <w:sz w:val="26"/>
          <w:szCs w:val="26"/>
        </w:rPr>
        <w:t>及</w:t>
      </w:r>
      <w:r w:rsidR="00927FB5" w:rsidRPr="00A85C2B">
        <w:rPr>
          <w:rFonts w:ascii="標楷體" w:eastAsia="標楷體" w:hAnsi="標楷體" w:hint="eastAsia"/>
          <w:color w:val="EE0000"/>
          <w:spacing w:val="2"/>
          <w:sz w:val="26"/>
          <w:szCs w:val="26"/>
        </w:rPr>
        <w:t>保存</w:t>
      </w:r>
      <w:r w:rsidR="00C90D07">
        <w:rPr>
          <w:rFonts w:ascii="標楷體" w:eastAsia="標楷體" w:hAnsi="標楷體" w:hint="eastAsia"/>
          <w:color w:val="EE0000"/>
          <w:spacing w:val="2"/>
          <w:sz w:val="26"/>
          <w:szCs w:val="26"/>
        </w:rPr>
        <w:t>其</w:t>
      </w:r>
    </w:p>
    <w:p w14:paraId="5797A6DC" w14:textId="6869053A" w:rsidR="00CC578C" w:rsidRPr="00A85C2B" w:rsidRDefault="002B2805" w:rsidP="00927FB5">
      <w:pPr>
        <w:kinsoku w:val="0"/>
        <w:overflowPunct w:val="0"/>
        <w:autoSpaceDE w:val="0"/>
        <w:autoSpaceDN w:val="0"/>
        <w:adjustRightInd w:val="0"/>
        <w:spacing w:line="319" w:lineRule="exact"/>
        <w:rPr>
          <w:rFonts w:ascii="標楷體" w:eastAsia="標楷體" w:hAnsi="標楷體"/>
          <w:color w:val="EE0000"/>
          <w:spacing w:val="2"/>
          <w:sz w:val="26"/>
          <w:szCs w:val="26"/>
        </w:rPr>
      </w:pPr>
      <w:r>
        <w:rPr>
          <w:rFonts w:ascii="標楷體" w:eastAsia="標楷體" w:hAnsi="標楷體" w:hint="eastAsia"/>
          <w:color w:val="EE0000"/>
          <w:spacing w:val="2"/>
          <w:sz w:val="26"/>
          <w:szCs w:val="26"/>
        </w:rPr>
        <w:t xml:space="preserve">       </w:t>
      </w:r>
      <w:r w:rsidR="00C90D07">
        <w:rPr>
          <w:rFonts w:ascii="標楷體" w:eastAsia="標楷體" w:hAnsi="標楷體" w:hint="eastAsia"/>
          <w:color w:val="EE0000"/>
          <w:spacing w:val="2"/>
          <w:sz w:val="26"/>
          <w:szCs w:val="26"/>
        </w:rPr>
        <w:t>教育訓練課程之</w:t>
      </w:r>
      <w:r w:rsidR="00FC2273">
        <w:rPr>
          <w:rFonts w:ascii="標楷體" w:eastAsia="標楷體" w:hAnsi="標楷體" w:hint="eastAsia"/>
          <w:color w:val="EE0000"/>
          <w:spacing w:val="2"/>
          <w:sz w:val="26"/>
          <w:szCs w:val="26"/>
        </w:rPr>
        <w:t>證明文件</w:t>
      </w:r>
      <w:r w:rsidR="000F15E4">
        <w:rPr>
          <w:rFonts w:ascii="Noto Sans TC" w:eastAsia="Noto Sans TC" w:hAnsi="Noto Sans TC" w:hint="eastAsia"/>
          <w:color w:val="EE0000"/>
          <w:spacing w:val="2"/>
          <w:sz w:val="26"/>
          <w:szCs w:val="26"/>
        </w:rPr>
        <w:t>。</w:t>
      </w:r>
    </w:p>
    <w:p w14:paraId="597CDEA8" w14:textId="77777777" w:rsidR="00E97769" w:rsidRPr="00927FB5" w:rsidRDefault="00E97769" w:rsidP="005C67C9">
      <w:pPr>
        <w:kinsoku w:val="0"/>
        <w:overflowPunct w:val="0"/>
        <w:autoSpaceDE w:val="0"/>
        <w:autoSpaceDN w:val="0"/>
        <w:adjustRightInd w:val="0"/>
        <w:spacing w:line="319" w:lineRule="exact"/>
        <w:rPr>
          <w:rFonts w:ascii="標楷體" w:eastAsia="標楷體" w:hAnsi="標楷體"/>
          <w:spacing w:val="2"/>
          <w:sz w:val="26"/>
          <w:szCs w:val="26"/>
        </w:rPr>
      </w:pPr>
    </w:p>
    <w:p w14:paraId="0EB37809" w14:textId="127C72B7" w:rsidR="00705DA6" w:rsidRPr="006334EC" w:rsidRDefault="0025774D" w:rsidP="00DB7120">
      <w:pPr>
        <w:pStyle w:val="af"/>
        <w:kinsoku w:val="0"/>
        <w:overflowPunct w:val="0"/>
        <w:spacing w:afterLines="50" w:after="180" w:line="400" w:lineRule="exact"/>
        <w:ind w:leftChars="200" w:left="480"/>
        <w:rPr>
          <w:b/>
          <w:bCs/>
          <w:color w:val="000000" w:themeColor="text1"/>
          <w:spacing w:val="2"/>
          <w:sz w:val="32"/>
          <w:szCs w:val="32"/>
        </w:rPr>
      </w:pPr>
      <w:bookmarkStart w:id="0" w:name="_Hlk152619362"/>
      <w:r w:rsidRPr="006334EC">
        <w:rPr>
          <w:rFonts w:hint="eastAsia"/>
          <w:b/>
          <w:bCs/>
          <w:color w:val="000000" w:themeColor="text1"/>
          <w:spacing w:val="2"/>
          <w:sz w:val="32"/>
          <w:szCs w:val="32"/>
        </w:rPr>
        <w:t>肆</w:t>
      </w:r>
      <w:r w:rsidR="006A3052" w:rsidRPr="006334EC">
        <w:rPr>
          <w:rFonts w:hAnsi="標楷體" w:hint="eastAsia"/>
          <w:b/>
          <w:bCs/>
          <w:color w:val="000000" w:themeColor="text1"/>
          <w:spacing w:val="2"/>
          <w:sz w:val="32"/>
          <w:szCs w:val="32"/>
        </w:rPr>
        <w:t>、</w:t>
      </w:r>
      <w:r w:rsidR="00382F01" w:rsidRPr="006334EC">
        <w:rPr>
          <w:rFonts w:hint="eastAsia"/>
          <w:b/>
          <w:bCs/>
          <w:color w:val="000000" w:themeColor="text1"/>
          <w:spacing w:val="2"/>
          <w:sz w:val="32"/>
          <w:szCs w:val="32"/>
        </w:rPr>
        <w:t>風險政策之調整</w:t>
      </w:r>
      <w:r w:rsidR="00507C4B" w:rsidRPr="006334EC">
        <w:rPr>
          <w:rFonts w:hint="eastAsia"/>
          <w:b/>
          <w:bCs/>
          <w:color w:val="000000" w:themeColor="text1"/>
          <w:spacing w:val="2"/>
          <w:sz w:val="32"/>
          <w:szCs w:val="32"/>
        </w:rPr>
        <w:t>措施</w:t>
      </w:r>
    </w:p>
    <w:p w14:paraId="7FD7F4CA" w14:textId="4C1726E9" w:rsidR="00382F01" w:rsidRPr="006334EC" w:rsidRDefault="00382F01" w:rsidP="005C67C9">
      <w:pPr>
        <w:numPr>
          <w:ilvl w:val="0"/>
          <w:numId w:val="18"/>
        </w:numPr>
        <w:kinsoku w:val="0"/>
        <w:overflowPunct w:val="0"/>
        <w:autoSpaceDE w:val="0"/>
        <w:autoSpaceDN w:val="0"/>
        <w:adjustRightInd w:val="0"/>
        <w:spacing w:line="319" w:lineRule="exact"/>
        <w:rPr>
          <w:rFonts w:ascii="標楷體" w:eastAsia="標楷體" w:hAnsi="Times New Roman" w:cs="標楷體"/>
          <w:color w:val="000000" w:themeColor="text1"/>
          <w:kern w:val="0"/>
          <w:sz w:val="32"/>
          <w:szCs w:val="32"/>
        </w:rPr>
      </w:pPr>
      <w:r w:rsidRPr="006334EC">
        <w:rPr>
          <w:rFonts w:ascii="標楷體" w:eastAsia="標楷體" w:hAnsi="Times New Roman" w:cs="標楷體" w:hint="eastAsia"/>
          <w:color w:val="000000" w:themeColor="text1"/>
          <w:kern w:val="0"/>
          <w:sz w:val="32"/>
          <w:szCs w:val="32"/>
        </w:rPr>
        <w:t>風險等級及檢視期間</w:t>
      </w:r>
    </w:p>
    <w:tbl>
      <w:tblPr>
        <w:tblW w:w="0" w:type="auto"/>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12"/>
        <w:gridCol w:w="3119"/>
        <w:gridCol w:w="3179"/>
      </w:tblGrid>
      <w:tr w:rsidR="000673C3" w:rsidRPr="000673C3" w14:paraId="2CBAB1D6" w14:textId="7BF60666" w:rsidTr="005F39DF">
        <w:trPr>
          <w:trHeight w:val="360"/>
        </w:trPr>
        <w:tc>
          <w:tcPr>
            <w:tcW w:w="2712" w:type="dxa"/>
          </w:tcPr>
          <w:p w14:paraId="261FCAFA" w14:textId="45CDAB61" w:rsidR="00E97769" w:rsidRPr="00406F66" w:rsidRDefault="00E47351" w:rsidP="00E47351">
            <w:pPr>
              <w:kinsoku w:val="0"/>
              <w:overflowPunct w:val="0"/>
              <w:autoSpaceDE w:val="0"/>
              <w:autoSpaceDN w:val="0"/>
              <w:adjustRightInd w:val="0"/>
              <w:spacing w:line="319" w:lineRule="exact"/>
              <w:jc w:val="center"/>
              <w:rPr>
                <w:rFonts w:ascii="標楷體" w:eastAsia="標楷體" w:hAnsi="Times New Roman" w:cs="標楷體"/>
                <w:color w:val="000000" w:themeColor="text1"/>
                <w:kern w:val="0"/>
                <w:sz w:val="28"/>
                <w:szCs w:val="28"/>
              </w:rPr>
            </w:pPr>
            <w:r w:rsidRPr="00406F66">
              <w:rPr>
                <w:rFonts w:ascii="標楷體" w:eastAsia="標楷體" w:hAnsi="Times New Roman" w:cs="標楷體" w:hint="eastAsia"/>
                <w:color w:val="000000" w:themeColor="text1"/>
                <w:kern w:val="0"/>
                <w:sz w:val="28"/>
                <w:szCs w:val="28"/>
              </w:rPr>
              <w:t>風險等級</w:t>
            </w:r>
          </w:p>
        </w:tc>
        <w:tc>
          <w:tcPr>
            <w:tcW w:w="3119" w:type="dxa"/>
          </w:tcPr>
          <w:p w14:paraId="35B07FFC" w14:textId="6B201FA0" w:rsidR="00E97769" w:rsidRPr="00406F66" w:rsidRDefault="005F39DF" w:rsidP="00E47351">
            <w:pPr>
              <w:kinsoku w:val="0"/>
              <w:overflowPunct w:val="0"/>
              <w:autoSpaceDE w:val="0"/>
              <w:autoSpaceDN w:val="0"/>
              <w:adjustRightInd w:val="0"/>
              <w:spacing w:line="319" w:lineRule="exact"/>
              <w:jc w:val="center"/>
              <w:rPr>
                <w:rFonts w:ascii="標楷體" w:eastAsia="標楷體" w:hAnsi="Times New Roman" w:cs="標楷體"/>
                <w:color w:val="000000" w:themeColor="text1"/>
                <w:kern w:val="0"/>
                <w:sz w:val="28"/>
                <w:szCs w:val="28"/>
              </w:rPr>
            </w:pPr>
            <w:r w:rsidRPr="00406F66">
              <w:rPr>
                <w:rFonts w:ascii="標楷體" w:eastAsia="標楷體" w:hAnsi="Times New Roman" w:cs="標楷體" w:hint="eastAsia"/>
                <w:color w:val="000000" w:themeColor="text1"/>
                <w:kern w:val="0"/>
                <w:sz w:val="28"/>
                <w:szCs w:val="28"/>
              </w:rPr>
              <w:t>非高</w:t>
            </w:r>
            <w:r w:rsidR="00E97769" w:rsidRPr="00406F66">
              <w:rPr>
                <w:rFonts w:ascii="標楷體" w:eastAsia="標楷體" w:hAnsi="Times New Roman" w:cs="標楷體" w:hint="eastAsia"/>
                <w:color w:val="000000" w:themeColor="text1"/>
                <w:kern w:val="0"/>
                <w:sz w:val="28"/>
                <w:szCs w:val="28"/>
              </w:rPr>
              <w:t>風險</w:t>
            </w:r>
          </w:p>
        </w:tc>
        <w:tc>
          <w:tcPr>
            <w:tcW w:w="3179" w:type="dxa"/>
          </w:tcPr>
          <w:p w14:paraId="28607B74" w14:textId="5F5C2630" w:rsidR="00E97769" w:rsidRPr="00406F66" w:rsidRDefault="00E97769" w:rsidP="00E47351">
            <w:pPr>
              <w:kinsoku w:val="0"/>
              <w:overflowPunct w:val="0"/>
              <w:autoSpaceDE w:val="0"/>
              <w:autoSpaceDN w:val="0"/>
              <w:adjustRightInd w:val="0"/>
              <w:spacing w:line="319" w:lineRule="exact"/>
              <w:jc w:val="center"/>
              <w:rPr>
                <w:rFonts w:ascii="標楷體" w:eastAsia="標楷體" w:hAnsi="Times New Roman" w:cs="標楷體"/>
                <w:color w:val="000000" w:themeColor="text1"/>
                <w:kern w:val="0"/>
                <w:sz w:val="28"/>
                <w:szCs w:val="28"/>
              </w:rPr>
            </w:pPr>
            <w:r w:rsidRPr="00406F66">
              <w:rPr>
                <w:rFonts w:ascii="標楷體" w:eastAsia="標楷體" w:hAnsi="Times New Roman" w:cs="標楷體" w:hint="eastAsia"/>
                <w:color w:val="000000" w:themeColor="text1"/>
                <w:kern w:val="0"/>
                <w:sz w:val="28"/>
                <w:szCs w:val="28"/>
              </w:rPr>
              <w:t>高風險</w:t>
            </w:r>
          </w:p>
        </w:tc>
      </w:tr>
      <w:tr w:rsidR="00E97769" w:rsidRPr="006334EC" w14:paraId="7FFCC134" w14:textId="0829E7AC" w:rsidTr="005F39DF">
        <w:trPr>
          <w:trHeight w:val="593"/>
        </w:trPr>
        <w:tc>
          <w:tcPr>
            <w:tcW w:w="2712" w:type="dxa"/>
          </w:tcPr>
          <w:p w14:paraId="1E8C1B37" w14:textId="668A0F7B" w:rsidR="00E97769" w:rsidRPr="00406F66" w:rsidRDefault="005F39DF" w:rsidP="00E47351">
            <w:pPr>
              <w:kinsoku w:val="0"/>
              <w:overflowPunct w:val="0"/>
              <w:autoSpaceDE w:val="0"/>
              <w:autoSpaceDN w:val="0"/>
              <w:adjustRightInd w:val="0"/>
              <w:spacing w:line="319" w:lineRule="exact"/>
              <w:jc w:val="center"/>
              <w:rPr>
                <w:rFonts w:ascii="標楷體" w:eastAsia="標楷體" w:hAnsi="Times New Roman" w:cs="標楷體"/>
                <w:color w:val="000000" w:themeColor="text1"/>
                <w:kern w:val="0"/>
                <w:sz w:val="28"/>
                <w:szCs w:val="28"/>
              </w:rPr>
            </w:pPr>
            <w:r w:rsidRPr="00406F66">
              <w:rPr>
                <w:rFonts w:ascii="標楷體" w:eastAsia="標楷體" w:hAnsi="Times New Roman" w:cs="標楷體" w:hint="eastAsia"/>
                <w:color w:val="000000" w:themeColor="text1"/>
                <w:kern w:val="0"/>
                <w:sz w:val="28"/>
                <w:szCs w:val="28"/>
              </w:rPr>
              <w:t>設定</w:t>
            </w:r>
            <w:r w:rsidR="00E97769" w:rsidRPr="00406F66">
              <w:rPr>
                <w:rFonts w:ascii="標楷體" w:eastAsia="標楷體" w:hAnsi="Times New Roman" w:cs="標楷體" w:hint="eastAsia"/>
                <w:color w:val="000000" w:themeColor="text1"/>
                <w:kern w:val="0"/>
                <w:sz w:val="28"/>
                <w:szCs w:val="28"/>
              </w:rPr>
              <w:t>追蹤檢視</w:t>
            </w:r>
            <w:r w:rsidR="00E47351" w:rsidRPr="00406F66">
              <w:rPr>
                <w:rFonts w:ascii="標楷體" w:eastAsia="標楷體" w:hAnsi="Times New Roman" w:cs="標楷體" w:hint="eastAsia"/>
                <w:color w:val="000000" w:themeColor="text1"/>
                <w:kern w:val="0"/>
                <w:sz w:val="28"/>
                <w:szCs w:val="28"/>
              </w:rPr>
              <w:t>期間</w:t>
            </w:r>
          </w:p>
        </w:tc>
        <w:tc>
          <w:tcPr>
            <w:tcW w:w="3119" w:type="dxa"/>
          </w:tcPr>
          <w:p w14:paraId="1717194D" w14:textId="6A5C186A" w:rsidR="00E97769" w:rsidRPr="00406F66" w:rsidRDefault="00E97769" w:rsidP="00E47351">
            <w:pPr>
              <w:kinsoku w:val="0"/>
              <w:overflowPunct w:val="0"/>
              <w:autoSpaceDE w:val="0"/>
              <w:autoSpaceDN w:val="0"/>
              <w:adjustRightInd w:val="0"/>
              <w:spacing w:line="319" w:lineRule="exact"/>
              <w:jc w:val="center"/>
              <w:rPr>
                <w:rFonts w:ascii="標楷體" w:eastAsia="標楷體" w:hAnsi="Times New Roman" w:cs="標楷體"/>
                <w:color w:val="000000" w:themeColor="text1"/>
                <w:kern w:val="0"/>
                <w:sz w:val="28"/>
                <w:szCs w:val="28"/>
              </w:rPr>
            </w:pPr>
            <w:r w:rsidRPr="00406F66">
              <w:rPr>
                <w:rFonts w:ascii="標楷體" w:eastAsia="標楷體" w:hAnsi="Times New Roman" w:cs="標楷體" w:hint="eastAsia"/>
                <w:color w:val="000000" w:themeColor="text1"/>
                <w:kern w:val="0"/>
                <w:sz w:val="28"/>
                <w:szCs w:val="28"/>
              </w:rPr>
              <w:t>二年追蹤檢視一次</w:t>
            </w:r>
          </w:p>
        </w:tc>
        <w:tc>
          <w:tcPr>
            <w:tcW w:w="3179" w:type="dxa"/>
          </w:tcPr>
          <w:p w14:paraId="4AA96689" w14:textId="58FEA301" w:rsidR="00E97769" w:rsidRPr="00406F66" w:rsidRDefault="00E97769" w:rsidP="00E47351">
            <w:pPr>
              <w:kinsoku w:val="0"/>
              <w:overflowPunct w:val="0"/>
              <w:autoSpaceDE w:val="0"/>
              <w:autoSpaceDN w:val="0"/>
              <w:adjustRightInd w:val="0"/>
              <w:spacing w:line="319" w:lineRule="exact"/>
              <w:jc w:val="center"/>
              <w:rPr>
                <w:rFonts w:ascii="標楷體" w:eastAsia="標楷體" w:hAnsi="Times New Roman" w:cs="標楷體"/>
                <w:color w:val="000000" w:themeColor="text1"/>
                <w:kern w:val="0"/>
                <w:sz w:val="28"/>
                <w:szCs w:val="28"/>
              </w:rPr>
            </w:pPr>
            <w:r w:rsidRPr="00406F66">
              <w:rPr>
                <w:rFonts w:ascii="標楷體" w:eastAsia="標楷體" w:hAnsi="Times New Roman" w:cs="標楷體" w:hint="eastAsia"/>
                <w:color w:val="000000" w:themeColor="text1"/>
                <w:kern w:val="0"/>
                <w:sz w:val="28"/>
                <w:szCs w:val="28"/>
              </w:rPr>
              <w:t>半年追蹤檢視一次</w:t>
            </w:r>
          </w:p>
        </w:tc>
      </w:tr>
      <w:bookmarkEnd w:id="0"/>
    </w:tbl>
    <w:p w14:paraId="246E18CC" w14:textId="77777777" w:rsidR="00382F01" w:rsidRPr="006334EC" w:rsidRDefault="00382F01" w:rsidP="00E97769">
      <w:pPr>
        <w:kinsoku w:val="0"/>
        <w:overflowPunct w:val="0"/>
        <w:autoSpaceDE w:val="0"/>
        <w:autoSpaceDN w:val="0"/>
        <w:adjustRightInd w:val="0"/>
        <w:spacing w:line="319" w:lineRule="exact"/>
        <w:rPr>
          <w:rFonts w:ascii="標楷體" w:eastAsia="標楷體" w:hAnsi="Times New Roman" w:cs="標楷體"/>
          <w:color w:val="000000" w:themeColor="text1"/>
          <w:kern w:val="0"/>
          <w:sz w:val="32"/>
          <w:szCs w:val="32"/>
        </w:rPr>
      </w:pPr>
    </w:p>
    <w:p w14:paraId="002B43BC" w14:textId="53322C0C" w:rsidR="00382F01" w:rsidRPr="006334EC" w:rsidRDefault="00382F01" w:rsidP="00382F01">
      <w:pPr>
        <w:numPr>
          <w:ilvl w:val="0"/>
          <w:numId w:val="18"/>
        </w:numPr>
        <w:kinsoku w:val="0"/>
        <w:overflowPunct w:val="0"/>
        <w:autoSpaceDE w:val="0"/>
        <w:autoSpaceDN w:val="0"/>
        <w:adjustRightInd w:val="0"/>
        <w:spacing w:line="319" w:lineRule="exact"/>
        <w:rPr>
          <w:rFonts w:ascii="標楷體" w:eastAsia="標楷體" w:hAnsi="Times New Roman" w:cs="標楷體"/>
          <w:color w:val="000000" w:themeColor="text1"/>
          <w:kern w:val="0"/>
          <w:sz w:val="32"/>
          <w:szCs w:val="32"/>
        </w:rPr>
      </w:pPr>
      <w:r w:rsidRPr="006334EC">
        <w:rPr>
          <w:rFonts w:ascii="標楷體" w:eastAsia="標楷體" w:hAnsi="Times New Roman" w:cs="標楷體" w:hint="eastAsia"/>
          <w:color w:val="000000" w:themeColor="text1"/>
          <w:kern w:val="0"/>
          <w:sz w:val="32"/>
          <w:szCs w:val="32"/>
        </w:rPr>
        <w:t>風險政策調整之時點</w:t>
      </w:r>
    </w:p>
    <w:p w14:paraId="743045B3" w14:textId="57AF9C30" w:rsidR="00382F01" w:rsidRPr="006334EC" w:rsidRDefault="009F04A3" w:rsidP="00E97769">
      <w:pPr>
        <w:pStyle w:val="a3"/>
        <w:tabs>
          <w:tab w:val="left" w:pos="6150"/>
        </w:tabs>
        <w:kinsoku w:val="0"/>
        <w:overflowPunct w:val="0"/>
        <w:autoSpaceDE w:val="0"/>
        <w:autoSpaceDN w:val="0"/>
        <w:adjustRightInd w:val="0"/>
        <w:spacing w:line="360" w:lineRule="exact"/>
        <w:ind w:leftChars="0" w:left="1572"/>
        <w:rPr>
          <w:rFonts w:ascii="標楷體" w:eastAsia="標楷體" w:hAnsi="標楷體" w:cs="標楷體"/>
          <w:color w:val="000000" w:themeColor="text1"/>
          <w:spacing w:val="1"/>
          <w:kern w:val="0"/>
          <w:sz w:val="32"/>
          <w:szCs w:val="32"/>
        </w:rPr>
      </w:pPr>
      <w:r w:rsidRPr="006334EC">
        <w:rPr>
          <w:rFonts w:ascii="標楷體" w:eastAsia="標楷體" w:hAnsi="標楷體" w:cs="標楷體" w:hint="eastAsia"/>
          <w:color w:val="000000" w:themeColor="text1"/>
          <w:spacing w:val="1"/>
          <w:kern w:val="0"/>
          <w:sz w:val="32"/>
          <w:szCs w:val="32"/>
        </w:rPr>
        <w:t xml:space="preserve">    </w:t>
      </w:r>
      <w:r w:rsidR="00382F01" w:rsidRPr="006334EC">
        <w:rPr>
          <w:rFonts w:ascii="標楷體" w:eastAsia="標楷體" w:hAnsi="標楷體" w:cs="標楷體" w:hint="eastAsia"/>
          <w:color w:val="000000" w:themeColor="text1"/>
          <w:spacing w:val="1"/>
          <w:kern w:val="0"/>
          <w:sz w:val="32"/>
          <w:szCs w:val="32"/>
        </w:rPr>
        <w:t>理由</w:t>
      </w:r>
      <w:r w:rsidRPr="006334EC">
        <w:rPr>
          <w:rFonts w:ascii="標楷體" w:eastAsia="標楷體" w:hAnsi="標楷體" w:cs="標楷體" w:hint="eastAsia"/>
          <w:color w:val="000000" w:themeColor="text1"/>
          <w:spacing w:val="1"/>
          <w:kern w:val="0"/>
          <w:sz w:val="32"/>
          <w:szCs w:val="32"/>
        </w:rPr>
        <w:t>(1)</w:t>
      </w:r>
      <w:r w:rsidR="00382F01" w:rsidRPr="006334EC">
        <w:rPr>
          <w:rFonts w:ascii="標楷體" w:eastAsia="標楷體" w:hAnsi="標楷體" w:cs="標楷體" w:hint="eastAsia"/>
          <w:color w:val="000000" w:themeColor="text1"/>
          <w:spacing w:val="1"/>
          <w:kern w:val="0"/>
          <w:sz w:val="32"/>
          <w:szCs w:val="32"/>
        </w:rPr>
        <w:t>：</w:t>
      </w:r>
      <w:r w:rsidRPr="006334EC">
        <w:rPr>
          <w:rFonts w:ascii="標楷體" w:eastAsia="標楷體" w:hAnsi="標楷體" w:cs="標楷體" w:hint="eastAsia"/>
          <w:color w:val="000000" w:themeColor="text1"/>
          <w:spacing w:val="1"/>
          <w:kern w:val="0"/>
          <w:sz w:val="32"/>
          <w:szCs w:val="32"/>
        </w:rPr>
        <w:t>風險等級追蹤檢視時程屆滿時</w:t>
      </w:r>
    </w:p>
    <w:p w14:paraId="0BC2A633" w14:textId="4CEA59C9" w:rsidR="00382F01" w:rsidRPr="006334EC" w:rsidRDefault="00382F01" w:rsidP="00E97769">
      <w:pPr>
        <w:tabs>
          <w:tab w:val="left" w:pos="6150"/>
        </w:tabs>
        <w:kinsoku w:val="0"/>
        <w:overflowPunct w:val="0"/>
        <w:autoSpaceDE w:val="0"/>
        <w:autoSpaceDN w:val="0"/>
        <w:adjustRightInd w:val="0"/>
        <w:spacing w:line="360" w:lineRule="exact"/>
        <w:ind w:firstLineChars="700" w:firstLine="2240"/>
        <w:rPr>
          <w:rFonts w:ascii="標楷體" w:eastAsia="標楷體" w:hAnsi="標楷體" w:cs="Times New Roman"/>
          <w:color w:val="000000" w:themeColor="text1"/>
          <w:kern w:val="0"/>
          <w:sz w:val="32"/>
          <w:szCs w:val="32"/>
          <w:u w:val="single"/>
        </w:rPr>
      </w:pPr>
      <w:r w:rsidRPr="006334EC">
        <w:rPr>
          <w:rFonts w:ascii="標楷體" w:eastAsia="標楷體" w:hAnsi="標楷體" w:cs="標楷體" w:hint="eastAsia"/>
          <w:color w:val="000000" w:themeColor="text1"/>
          <w:kern w:val="0"/>
          <w:sz w:val="32"/>
          <w:szCs w:val="32"/>
        </w:rPr>
        <w:t>理由</w:t>
      </w:r>
      <w:r w:rsidR="009F04A3" w:rsidRPr="006334EC">
        <w:rPr>
          <w:rFonts w:ascii="標楷體" w:eastAsia="標楷體" w:hAnsi="標楷體" w:cs="標楷體" w:hint="eastAsia"/>
          <w:color w:val="000000" w:themeColor="text1"/>
          <w:kern w:val="0"/>
          <w:sz w:val="32"/>
          <w:szCs w:val="32"/>
        </w:rPr>
        <w:t>(</w:t>
      </w:r>
      <w:r w:rsidR="009F04A3" w:rsidRPr="006334EC">
        <w:rPr>
          <w:rFonts w:ascii="標楷體" w:eastAsia="標楷體" w:hAnsi="標楷體" w:cs="標楷體"/>
          <w:color w:val="000000" w:themeColor="text1"/>
          <w:kern w:val="0"/>
          <w:sz w:val="32"/>
          <w:szCs w:val="32"/>
        </w:rPr>
        <w:t>2)</w:t>
      </w:r>
      <w:r w:rsidRPr="006334EC">
        <w:rPr>
          <w:rFonts w:ascii="標楷體" w:eastAsia="標楷體" w:hAnsi="標楷體" w:cs="標楷體" w:hint="eastAsia"/>
          <w:color w:val="000000" w:themeColor="text1"/>
          <w:kern w:val="0"/>
          <w:sz w:val="32"/>
          <w:szCs w:val="32"/>
        </w:rPr>
        <w:t>：</w:t>
      </w:r>
      <w:r w:rsidR="009F04A3" w:rsidRPr="006334EC">
        <w:rPr>
          <w:rFonts w:ascii="標楷體" w:eastAsia="標楷體" w:hAnsi="標楷體" w:cs="標楷體" w:hint="eastAsia"/>
          <w:color w:val="000000" w:themeColor="text1"/>
          <w:kern w:val="0"/>
          <w:sz w:val="32"/>
          <w:szCs w:val="32"/>
        </w:rPr>
        <w:t>新服務產品導入或相關法規異動時</w:t>
      </w:r>
    </w:p>
    <w:p w14:paraId="46D0A2A6" w14:textId="77777777" w:rsidR="00382F01" w:rsidRPr="006334EC" w:rsidRDefault="00382F01" w:rsidP="00382F01">
      <w:pPr>
        <w:kinsoku w:val="0"/>
        <w:overflowPunct w:val="0"/>
        <w:autoSpaceDE w:val="0"/>
        <w:autoSpaceDN w:val="0"/>
        <w:adjustRightInd w:val="0"/>
        <w:spacing w:line="319" w:lineRule="exact"/>
        <w:ind w:left="1212"/>
        <w:rPr>
          <w:rFonts w:ascii="標楷體" w:eastAsia="標楷體" w:hAnsi="Times New Roman" w:cs="標楷體"/>
          <w:color w:val="000000" w:themeColor="text1"/>
          <w:kern w:val="0"/>
          <w:sz w:val="32"/>
          <w:szCs w:val="32"/>
        </w:rPr>
      </w:pPr>
    </w:p>
    <w:p w14:paraId="3A02E5BE" w14:textId="4D7234C7" w:rsidR="0063774F" w:rsidRPr="006334EC" w:rsidRDefault="0025774D" w:rsidP="00DB7120">
      <w:pPr>
        <w:pStyle w:val="af"/>
        <w:kinsoku w:val="0"/>
        <w:overflowPunct w:val="0"/>
        <w:spacing w:afterLines="50" w:after="180" w:line="400" w:lineRule="exact"/>
        <w:ind w:leftChars="200" w:left="480"/>
        <w:rPr>
          <w:b/>
          <w:bCs/>
          <w:color w:val="000000" w:themeColor="text1"/>
          <w:spacing w:val="-24"/>
          <w:sz w:val="28"/>
          <w:szCs w:val="28"/>
        </w:rPr>
      </w:pPr>
      <w:r w:rsidRPr="006334EC">
        <w:rPr>
          <w:rFonts w:hint="eastAsia"/>
          <w:b/>
          <w:bCs/>
          <w:color w:val="000000" w:themeColor="text1"/>
          <w:spacing w:val="2"/>
          <w:sz w:val="32"/>
          <w:szCs w:val="32"/>
        </w:rPr>
        <w:t>伍</w:t>
      </w:r>
      <w:r w:rsidR="006A3052" w:rsidRPr="006334EC">
        <w:rPr>
          <w:rFonts w:hAnsi="標楷體" w:hint="eastAsia"/>
          <w:b/>
          <w:bCs/>
          <w:color w:val="000000" w:themeColor="text1"/>
          <w:spacing w:val="2"/>
          <w:sz w:val="32"/>
          <w:szCs w:val="32"/>
        </w:rPr>
        <w:t>、</w:t>
      </w:r>
      <w:r w:rsidR="00382F01" w:rsidRPr="006334EC">
        <w:rPr>
          <w:rFonts w:hint="eastAsia"/>
          <w:b/>
          <w:bCs/>
          <w:color w:val="000000" w:themeColor="text1"/>
          <w:spacing w:val="2"/>
          <w:sz w:val="32"/>
          <w:szCs w:val="32"/>
        </w:rPr>
        <w:t>本風險政策訂立於中華民國107年3月8日</w:t>
      </w:r>
    </w:p>
    <w:p w14:paraId="7FE26ECB" w14:textId="415D415D" w:rsidR="006A64BB" w:rsidRPr="00587BC3" w:rsidRDefault="0035740B" w:rsidP="0063774F">
      <w:pPr>
        <w:spacing w:line="300" w:lineRule="exact"/>
        <w:rPr>
          <w:rFonts w:ascii="標楷體" w:eastAsia="標楷體" w:hAnsi="標楷體"/>
          <w:sz w:val="28"/>
          <w:szCs w:val="28"/>
        </w:rPr>
      </w:pPr>
      <w:r w:rsidRPr="00587BC3">
        <w:rPr>
          <w:rFonts w:ascii="標楷體" w:eastAsia="標楷體" w:hAnsi="標楷體" w:hint="eastAsia"/>
          <w:sz w:val="28"/>
          <w:szCs w:val="28"/>
        </w:rPr>
        <w:t xml:space="preserve">        </w:t>
      </w:r>
      <w:r w:rsidR="001C4E72" w:rsidRPr="00587BC3">
        <w:rPr>
          <w:rFonts w:ascii="標楷體" w:eastAsia="標楷體" w:hAnsi="標楷體" w:hint="eastAsia"/>
          <w:sz w:val="28"/>
          <w:szCs w:val="28"/>
        </w:rPr>
        <w:t>第一次</w:t>
      </w:r>
      <w:r w:rsidR="006A64BB" w:rsidRPr="00587BC3">
        <w:rPr>
          <w:rFonts w:ascii="標楷體" w:eastAsia="標楷體" w:hAnsi="標楷體" w:hint="eastAsia"/>
          <w:sz w:val="28"/>
          <w:szCs w:val="28"/>
        </w:rPr>
        <w:t>檢視</w:t>
      </w:r>
      <w:r w:rsidR="001C4E72" w:rsidRPr="00587BC3">
        <w:rPr>
          <w:rFonts w:ascii="標楷體" w:eastAsia="標楷體" w:hAnsi="標楷體" w:hint="eastAsia"/>
          <w:sz w:val="28"/>
          <w:szCs w:val="28"/>
        </w:rPr>
        <w:t>修訂於民國</w:t>
      </w:r>
      <w:r w:rsidR="004617B4" w:rsidRPr="00587BC3">
        <w:rPr>
          <w:rFonts w:ascii="標楷體" w:eastAsia="標楷體" w:hAnsi="標楷體" w:hint="eastAsia"/>
          <w:sz w:val="28"/>
          <w:szCs w:val="28"/>
        </w:rPr>
        <w:t xml:space="preserve">  </w:t>
      </w:r>
      <w:r w:rsidR="006A64BB" w:rsidRPr="00587BC3">
        <w:rPr>
          <w:rFonts w:ascii="標楷體" w:eastAsia="標楷體" w:hAnsi="標楷體" w:hint="eastAsia"/>
          <w:sz w:val="28"/>
          <w:szCs w:val="28"/>
        </w:rPr>
        <w:t>1</w:t>
      </w:r>
      <w:r w:rsidR="006A64BB" w:rsidRPr="00587BC3">
        <w:rPr>
          <w:rFonts w:ascii="標楷體" w:eastAsia="標楷體" w:hAnsi="標楷體"/>
          <w:sz w:val="28"/>
          <w:szCs w:val="28"/>
        </w:rPr>
        <w:t>0</w:t>
      </w:r>
      <w:r w:rsidR="00DE3004" w:rsidRPr="00587BC3">
        <w:rPr>
          <w:rFonts w:ascii="標楷體" w:eastAsia="標楷體" w:hAnsi="標楷體"/>
          <w:sz w:val="28"/>
          <w:szCs w:val="28"/>
        </w:rPr>
        <w:t>8</w:t>
      </w:r>
      <w:r w:rsidR="004617B4" w:rsidRPr="00587BC3">
        <w:rPr>
          <w:rFonts w:ascii="標楷體" w:eastAsia="標楷體" w:hAnsi="標楷體" w:hint="eastAsia"/>
          <w:sz w:val="28"/>
          <w:szCs w:val="28"/>
        </w:rPr>
        <w:t xml:space="preserve">  </w:t>
      </w:r>
      <w:r w:rsidR="001C4E72" w:rsidRPr="00587BC3">
        <w:rPr>
          <w:rFonts w:ascii="標楷體" w:eastAsia="標楷體" w:hAnsi="標楷體" w:hint="eastAsia"/>
          <w:sz w:val="28"/>
          <w:szCs w:val="28"/>
        </w:rPr>
        <w:t>年</w:t>
      </w:r>
      <w:r w:rsidR="00C50B9B" w:rsidRPr="00587BC3">
        <w:rPr>
          <w:rFonts w:ascii="標楷體" w:eastAsia="標楷體" w:hAnsi="標楷體" w:hint="eastAsia"/>
          <w:sz w:val="28"/>
          <w:szCs w:val="28"/>
        </w:rPr>
        <w:t xml:space="preserve">  </w:t>
      </w:r>
      <w:r w:rsidR="004508EC" w:rsidRPr="00587BC3">
        <w:rPr>
          <w:rFonts w:ascii="標楷體" w:eastAsia="標楷體" w:hAnsi="標楷體" w:hint="eastAsia"/>
          <w:sz w:val="28"/>
          <w:szCs w:val="28"/>
        </w:rPr>
        <w:t>12</w:t>
      </w:r>
      <w:r w:rsidR="004617B4" w:rsidRPr="00587BC3">
        <w:rPr>
          <w:rFonts w:ascii="標楷體" w:eastAsia="標楷體" w:hAnsi="標楷體" w:hint="eastAsia"/>
          <w:sz w:val="28"/>
          <w:szCs w:val="28"/>
        </w:rPr>
        <w:t xml:space="preserve"> </w:t>
      </w:r>
      <w:r w:rsidR="001C4E72" w:rsidRPr="00587BC3">
        <w:rPr>
          <w:rFonts w:ascii="標楷體" w:eastAsia="標楷體" w:hAnsi="標楷體" w:hint="eastAsia"/>
          <w:sz w:val="28"/>
          <w:szCs w:val="28"/>
        </w:rPr>
        <w:t>月</w:t>
      </w:r>
      <w:r w:rsidR="004617B4" w:rsidRPr="00587BC3">
        <w:rPr>
          <w:rFonts w:ascii="標楷體" w:eastAsia="標楷體" w:hAnsi="標楷體" w:hint="eastAsia"/>
          <w:sz w:val="28"/>
          <w:szCs w:val="28"/>
        </w:rPr>
        <w:t xml:space="preserve"> </w:t>
      </w:r>
      <w:r w:rsidR="00C50B9B" w:rsidRPr="00587BC3">
        <w:rPr>
          <w:rFonts w:ascii="標楷體" w:eastAsia="標楷體" w:hAnsi="標楷體" w:hint="eastAsia"/>
          <w:sz w:val="28"/>
          <w:szCs w:val="28"/>
        </w:rPr>
        <w:t xml:space="preserve"> </w:t>
      </w:r>
      <w:r w:rsidR="004508EC" w:rsidRPr="00587BC3">
        <w:rPr>
          <w:rFonts w:ascii="標楷體" w:eastAsia="標楷體" w:hAnsi="標楷體" w:hint="eastAsia"/>
          <w:sz w:val="28"/>
          <w:szCs w:val="28"/>
        </w:rPr>
        <w:t>31</w:t>
      </w:r>
      <w:r w:rsidR="004617B4" w:rsidRPr="00587BC3">
        <w:rPr>
          <w:rFonts w:ascii="標楷體" w:eastAsia="標楷體" w:hAnsi="標楷體" w:hint="eastAsia"/>
          <w:sz w:val="28"/>
          <w:szCs w:val="28"/>
        </w:rPr>
        <w:t xml:space="preserve"> </w:t>
      </w:r>
      <w:r w:rsidR="001C4E72" w:rsidRPr="00587BC3">
        <w:rPr>
          <w:rFonts w:ascii="標楷體" w:eastAsia="標楷體" w:hAnsi="標楷體" w:hint="eastAsia"/>
          <w:sz w:val="28"/>
          <w:szCs w:val="28"/>
        </w:rPr>
        <w:t>日</w:t>
      </w:r>
    </w:p>
    <w:p w14:paraId="2CC164A6" w14:textId="100CA74F" w:rsidR="006A64BB" w:rsidRPr="00587BC3" w:rsidRDefault="006A64BB" w:rsidP="006A64BB">
      <w:pPr>
        <w:spacing w:line="300" w:lineRule="exact"/>
        <w:rPr>
          <w:rFonts w:ascii="標楷體" w:eastAsia="標楷體" w:hAnsi="標楷體"/>
          <w:sz w:val="28"/>
          <w:szCs w:val="28"/>
        </w:rPr>
      </w:pPr>
      <w:r w:rsidRPr="00587BC3">
        <w:rPr>
          <w:rFonts w:ascii="標楷體" w:eastAsia="標楷體" w:hAnsi="標楷體" w:hint="eastAsia"/>
          <w:sz w:val="28"/>
          <w:szCs w:val="28"/>
        </w:rPr>
        <w:t xml:space="preserve">        第二次檢視修訂於民國 </w:t>
      </w:r>
      <w:r w:rsidRPr="00587BC3">
        <w:rPr>
          <w:rFonts w:ascii="標楷體" w:eastAsia="標楷體" w:hAnsi="標楷體"/>
          <w:sz w:val="28"/>
          <w:szCs w:val="28"/>
        </w:rPr>
        <w:t xml:space="preserve"> </w:t>
      </w:r>
      <w:r w:rsidR="00DE3004" w:rsidRPr="00587BC3">
        <w:rPr>
          <w:rFonts w:ascii="標楷體" w:eastAsia="標楷體" w:hAnsi="標楷體"/>
          <w:sz w:val="28"/>
          <w:szCs w:val="28"/>
        </w:rPr>
        <w:t>110</w:t>
      </w:r>
      <w:r w:rsidRPr="00587BC3">
        <w:rPr>
          <w:rFonts w:ascii="標楷體" w:eastAsia="標楷體" w:hAnsi="標楷體" w:hint="eastAsia"/>
          <w:sz w:val="28"/>
          <w:szCs w:val="28"/>
        </w:rPr>
        <w:t xml:space="preserve">  年  </w:t>
      </w:r>
      <w:r w:rsidR="00DE3004" w:rsidRPr="00587BC3">
        <w:rPr>
          <w:rFonts w:ascii="標楷體" w:eastAsia="標楷體" w:hAnsi="標楷體"/>
          <w:sz w:val="28"/>
          <w:szCs w:val="28"/>
        </w:rPr>
        <w:t>12</w:t>
      </w:r>
      <w:r w:rsidRPr="00587BC3">
        <w:rPr>
          <w:rFonts w:ascii="標楷體" w:eastAsia="標楷體" w:hAnsi="標楷體"/>
          <w:sz w:val="28"/>
          <w:szCs w:val="28"/>
        </w:rPr>
        <w:t xml:space="preserve"> </w:t>
      </w:r>
      <w:r w:rsidRPr="00587BC3">
        <w:rPr>
          <w:rFonts w:ascii="標楷體" w:eastAsia="標楷體" w:hAnsi="標楷體" w:hint="eastAsia"/>
          <w:sz w:val="28"/>
          <w:szCs w:val="28"/>
        </w:rPr>
        <w:t xml:space="preserve">月 </w:t>
      </w:r>
      <w:r w:rsidR="00DE3004" w:rsidRPr="00587BC3">
        <w:rPr>
          <w:rFonts w:ascii="標楷體" w:eastAsia="標楷體" w:hAnsi="標楷體"/>
          <w:sz w:val="28"/>
          <w:szCs w:val="28"/>
        </w:rPr>
        <w:t xml:space="preserve"> 31</w:t>
      </w:r>
      <w:r w:rsidRPr="00587BC3">
        <w:rPr>
          <w:rFonts w:ascii="標楷體" w:eastAsia="標楷體" w:hAnsi="標楷體" w:hint="eastAsia"/>
          <w:sz w:val="28"/>
          <w:szCs w:val="28"/>
        </w:rPr>
        <w:t xml:space="preserve"> 日</w:t>
      </w:r>
    </w:p>
    <w:p w14:paraId="3AE2133C" w14:textId="771AA6EB" w:rsidR="006C050A" w:rsidRDefault="00DE3004" w:rsidP="006C050A">
      <w:pPr>
        <w:spacing w:line="300" w:lineRule="exact"/>
        <w:ind w:firstLineChars="400" w:firstLine="1120"/>
        <w:rPr>
          <w:rFonts w:ascii="標楷體" w:eastAsia="標楷體" w:hAnsi="標楷體"/>
          <w:sz w:val="28"/>
          <w:szCs w:val="28"/>
        </w:rPr>
      </w:pPr>
      <w:bookmarkStart w:id="1" w:name="_Hlk192255053"/>
      <w:r w:rsidRPr="00587BC3">
        <w:rPr>
          <w:rFonts w:ascii="標楷體" w:eastAsia="標楷體" w:hAnsi="標楷體" w:hint="eastAsia"/>
          <w:sz w:val="28"/>
          <w:szCs w:val="28"/>
        </w:rPr>
        <w:t xml:space="preserve">第三次檢視修訂於民國 </w:t>
      </w:r>
      <w:r w:rsidRPr="00587BC3">
        <w:rPr>
          <w:rFonts w:ascii="標楷體" w:eastAsia="標楷體" w:hAnsi="標楷體"/>
          <w:sz w:val="28"/>
          <w:szCs w:val="28"/>
        </w:rPr>
        <w:t xml:space="preserve"> 11</w:t>
      </w:r>
      <w:r w:rsidRPr="00587BC3">
        <w:rPr>
          <w:rFonts w:ascii="標楷體" w:eastAsia="標楷體" w:hAnsi="標楷體" w:hint="eastAsia"/>
          <w:sz w:val="28"/>
          <w:szCs w:val="28"/>
        </w:rPr>
        <w:t xml:space="preserve">2  年  </w:t>
      </w:r>
      <w:r w:rsidRPr="00587BC3">
        <w:rPr>
          <w:rFonts w:ascii="標楷體" w:eastAsia="標楷體" w:hAnsi="標楷體"/>
          <w:sz w:val="28"/>
          <w:szCs w:val="28"/>
        </w:rPr>
        <w:t xml:space="preserve">12 </w:t>
      </w:r>
      <w:r w:rsidRPr="00587BC3">
        <w:rPr>
          <w:rFonts w:ascii="標楷體" w:eastAsia="標楷體" w:hAnsi="標楷體" w:hint="eastAsia"/>
          <w:sz w:val="28"/>
          <w:szCs w:val="28"/>
        </w:rPr>
        <w:t xml:space="preserve">月 </w:t>
      </w:r>
      <w:r w:rsidRPr="00587BC3">
        <w:rPr>
          <w:rFonts w:ascii="標楷體" w:eastAsia="標楷體" w:hAnsi="標楷體"/>
          <w:sz w:val="28"/>
          <w:szCs w:val="28"/>
        </w:rPr>
        <w:t xml:space="preserve"> 31</w:t>
      </w:r>
      <w:r w:rsidRPr="00587BC3">
        <w:rPr>
          <w:rFonts w:ascii="標楷體" w:eastAsia="標楷體" w:hAnsi="標楷體" w:hint="eastAsia"/>
          <w:sz w:val="28"/>
          <w:szCs w:val="28"/>
        </w:rPr>
        <w:t xml:space="preserve"> 日</w:t>
      </w:r>
    </w:p>
    <w:bookmarkEnd w:id="1"/>
    <w:p w14:paraId="4AC8009D" w14:textId="0D01FACC" w:rsidR="00E97769" w:rsidRDefault="00E97769" w:rsidP="00E97769">
      <w:pPr>
        <w:spacing w:line="300" w:lineRule="exact"/>
        <w:ind w:firstLineChars="400" w:firstLine="1120"/>
        <w:rPr>
          <w:rFonts w:ascii="標楷體" w:eastAsia="標楷體" w:hAnsi="標楷體"/>
          <w:sz w:val="28"/>
          <w:szCs w:val="28"/>
        </w:rPr>
      </w:pPr>
      <w:r w:rsidRPr="00587BC3">
        <w:rPr>
          <w:rFonts w:ascii="標楷體" w:eastAsia="標楷體" w:hAnsi="標楷體" w:hint="eastAsia"/>
          <w:sz w:val="28"/>
          <w:szCs w:val="28"/>
        </w:rPr>
        <w:t>第</w:t>
      </w:r>
      <w:r>
        <w:rPr>
          <w:rFonts w:ascii="標楷體" w:eastAsia="標楷體" w:hAnsi="標楷體" w:hint="eastAsia"/>
          <w:sz w:val="28"/>
          <w:szCs w:val="28"/>
        </w:rPr>
        <w:t>四</w:t>
      </w:r>
      <w:r w:rsidRPr="00587BC3">
        <w:rPr>
          <w:rFonts w:ascii="標楷體" w:eastAsia="標楷體" w:hAnsi="標楷體" w:hint="eastAsia"/>
          <w:sz w:val="28"/>
          <w:szCs w:val="28"/>
        </w:rPr>
        <w:t xml:space="preserve">次檢視修訂於民國 </w:t>
      </w:r>
      <w:r w:rsidRPr="00587BC3">
        <w:rPr>
          <w:rFonts w:ascii="標楷體" w:eastAsia="標楷體" w:hAnsi="標楷體"/>
          <w:sz w:val="28"/>
          <w:szCs w:val="28"/>
        </w:rPr>
        <w:t xml:space="preserve"> </w:t>
      </w:r>
      <w:r w:rsidR="00406F66">
        <w:rPr>
          <w:rFonts w:ascii="標楷體" w:eastAsia="標楷體" w:hAnsi="標楷體" w:hint="eastAsia"/>
          <w:sz w:val="28"/>
          <w:szCs w:val="28"/>
        </w:rPr>
        <w:t>114</w:t>
      </w:r>
      <w:r w:rsidRPr="00587BC3">
        <w:rPr>
          <w:rFonts w:ascii="標楷體" w:eastAsia="標楷體" w:hAnsi="標楷體" w:hint="eastAsia"/>
          <w:sz w:val="28"/>
          <w:szCs w:val="28"/>
        </w:rPr>
        <w:t xml:space="preserve">  年  </w:t>
      </w:r>
      <w:r w:rsidR="00406F66">
        <w:rPr>
          <w:rFonts w:ascii="標楷體" w:eastAsia="標楷體" w:hAnsi="標楷體" w:hint="eastAsia"/>
          <w:sz w:val="28"/>
          <w:szCs w:val="28"/>
        </w:rPr>
        <w:t>12</w:t>
      </w:r>
      <w:r w:rsidRPr="00587BC3">
        <w:rPr>
          <w:rFonts w:ascii="標楷體" w:eastAsia="標楷體" w:hAnsi="標楷體"/>
          <w:sz w:val="28"/>
          <w:szCs w:val="28"/>
        </w:rPr>
        <w:t xml:space="preserve"> </w:t>
      </w:r>
      <w:r w:rsidRPr="00587BC3">
        <w:rPr>
          <w:rFonts w:ascii="標楷體" w:eastAsia="標楷體" w:hAnsi="標楷體" w:hint="eastAsia"/>
          <w:sz w:val="28"/>
          <w:szCs w:val="28"/>
        </w:rPr>
        <w:t xml:space="preserve">月 </w:t>
      </w:r>
      <w:r w:rsidRPr="00587BC3">
        <w:rPr>
          <w:rFonts w:ascii="標楷體" w:eastAsia="標楷體" w:hAnsi="標楷體"/>
          <w:sz w:val="28"/>
          <w:szCs w:val="28"/>
        </w:rPr>
        <w:t xml:space="preserve"> </w:t>
      </w:r>
      <w:r w:rsidR="00406F66">
        <w:rPr>
          <w:rFonts w:ascii="標楷體" w:eastAsia="標楷體" w:hAnsi="標楷體" w:hint="eastAsia"/>
          <w:sz w:val="28"/>
          <w:szCs w:val="28"/>
        </w:rPr>
        <w:t>31</w:t>
      </w:r>
      <w:r w:rsidRPr="00587BC3">
        <w:rPr>
          <w:rFonts w:ascii="標楷體" w:eastAsia="標楷體" w:hAnsi="標楷體" w:hint="eastAsia"/>
          <w:sz w:val="28"/>
          <w:szCs w:val="28"/>
        </w:rPr>
        <w:t xml:space="preserve"> 日</w:t>
      </w:r>
    </w:p>
    <w:p w14:paraId="5F7FA351" w14:textId="77777777" w:rsidR="00E97769" w:rsidRDefault="00E97769" w:rsidP="00E97769">
      <w:pPr>
        <w:spacing w:line="300" w:lineRule="exact"/>
        <w:ind w:firstLineChars="400" w:firstLine="1120"/>
        <w:rPr>
          <w:rFonts w:ascii="標楷體" w:eastAsia="標楷體" w:hAnsi="標楷體"/>
          <w:sz w:val="28"/>
          <w:szCs w:val="28"/>
        </w:rPr>
      </w:pPr>
    </w:p>
    <w:tbl>
      <w:tblPr>
        <w:tblW w:w="0" w:type="auto"/>
        <w:tblInd w:w="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50"/>
      </w:tblGrid>
      <w:tr w:rsidR="00E97769" w:rsidRPr="00085FB7" w14:paraId="4269FDAD" w14:textId="77777777" w:rsidTr="00057634">
        <w:trPr>
          <w:trHeight w:val="3231"/>
        </w:trPr>
        <w:tc>
          <w:tcPr>
            <w:tcW w:w="8550" w:type="dxa"/>
          </w:tcPr>
          <w:p w14:paraId="62767B0A" w14:textId="4FE1310D" w:rsidR="00E97769" w:rsidRPr="00085FB7" w:rsidRDefault="00E97769" w:rsidP="00E97769">
            <w:pPr>
              <w:rPr>
                <w:rFonts w:ascii="標楷體" w:eastAsia="標楷體" w:hAnsi="標楷體"/>
              </w:rPr>
            </w:pPr>
            <w:r w:rsidRPr="00085FB7">
              <w:rPr>
                <w:rFonts w:ascii="標楷體" w:eastAsia="標楷體" w:hAnsi="標楷體" w:hint="eastAsia"/>
              </w:rPr>
              <w:t>與客戶有接觸的員工</w:t>
            </w:r>
            <w:r w:rsidR="00BF55EC" w:rsidRPr="00085FB7">
              <w:rPr>
                <w:rFonts w:ascii="標楷體" w:eastAsia="標楷體" w:hAnsi="標楷體" w:hint="eastAsia"/>
              </w:rPr>
              <w:t>已詳閱風險評估</w:t>
            </w:r>
            <w:r w:rsidR="00FA7927">
              <w:rPr>
                <w:rFonts w:ascii="標楷體" w:eastAsia="標楷體" w:hAnsi="標楷體" w:hint="eastAsia"/>
              </w:rPr>
              <w:t>報告</w:t>
            </w:r>
            <w:r w:rsidR="002A16CF" w:rsidRPr="00085FB7">
              <w:rPr>
                <w:rFonts w:ascii="標楷體" w:eastAsia="標楷體" w:hAnsi="標楷體" w:hint="eastAsia"/>
              </w:rPr>
              <w:t xml:space="preserve">     </w:t>
            </w:r>
            <w:r w:rsidR="00085FB7">
              <w:rPr>
                <w:rFonts w:ascii="標楷體" w:eastAsia="標楷體" w:hAnsi="標楷體" w:hint="eastAsia"/>
              </w:rPr>
              <w:t xml:space="preserve">      </w:t>
            </w:r>
            <w:r w:rsidRPr="00085FB7">
              <w:rPr>
                <w:rFonts w:ascii="標楷體" w:eastAsia="標楷體" w:hAnsi="標楷體" w:hint="eastAsia"/>
              </w:rPr>
              <w:t>簽章</w:t>
            </w:r>
            <w:r w:rsidRPr="00085FB7">
              <w:rPr>
                <w:rFonts w:ascii="標楷體" w:eastAsia="標楷體" w:hAnsi="標楷體"/>
              </w:rPr>
              <w:t>/</w:t>
            </w:r>
            <w:r w:rsidRPr="00085FB7">
              <w:rPr>
                <w:rFonts w:ascii="標楷體" w:eastAsia="標楷體" w:hAnsi="標楷體" w:hint="eastAsia"/>
              </w:rPr>
              <w:t>日期：</w:t>
            </w:r>
          </w:p>
          <w:p w14:paraId="74FA53B3" w14:textId="77777777" w:rsidR="00E97769" w:rsidRPr="00085FB7" w:rsidRDefault="00E97769" w:rsidP="00E97769">
            <w:pPr>
              <w:spacing w:line="300" w:lineRule="exact"/>
              <w:rPr>
                <w:rFonts w:ascii="標楷體" w:eastAsia="標楷體" w:hAnsi="標楷體"/>
                <w:sz w:val="28"/>
                <w:szCs w:val="28"/>
              </w:rPr>
            </w:pPr>
          </w:p>
        </w:tc>
      </w:tr>
    </w:tbl>
    <w:p w14:paraId="7F7A1176" w14:textId="57796755" w:rsidR="005C7D42" w:rsidRPr="00085FB7" w:rsidRDefault="004E4849" w:rsidP="005C7D42">
      <w:pPr>
        <w:spacing w:line="300" w:lineRule="exact"/>
        <w:rPr>
          <w:rFonts w:ascii="標楷體" w:eastAsia="標楷體" w:hAnsi="標楷體"/>
          <w:color w:val="EE0000"/>
        </w:rPr>
      </w:pPr>
      <w:r w:rsidRPr="00085FB7">
        <w:rPr>
          <w:rFonts w:ascii="標楷體" w:eastAsia="標楷體" w:hAnsi="標楷體" w:hint="eastAsia"/>
          <w:color w:val="EE0000"/>
        </w:rPr>
        <w:t xml:space="preserve">          </w:t>
      </w:r>
      <w:r w:rsidR="00406F66" w:rsidRPr="00085FB7">
        <w:rPr>
          <w:rFonts w:ascii="標楷體" w:eastAsia="標楷體" w:hAnsi="標楷體" w:hint="eastAsia"/>
          <w:color w:val="EE0000"/>
        </w:rPr>
        <w:t>事務所</w:t>
      </w:r>
      <w:r w:rsidR="008658CD" w:rsidRPr="00085FB7">
        <w:rPr>
          <w:rFonts w:ascii="標楷體" w:eastAsia="標楷體" w:hAnsi="標楷體" w:hint="eastAsia"/>
          <w:color w:val="EE0000"/>
        </w:rPr>
        <w:t>蓋</w:t>
      </w:r>
      <w:r w:rsidR="00406F66" w:rsidRPr="00085FB7">
        <w:rPr>
          <w:rFonts w:ascii="標楷體" w:eastAsia="標楷體" w:hAnsi="標楷體" w:hint="eastAsia"/>
          <w:color w:val="EE0000"/>
        </w:rPr>
        <w:t xml:space="preserve">章:             </w:t>
      </w:r>
      <w:r w:rsidR="005C7D42" w:rsidRPr="00085FB7">
        <w:rPr>
          <w:rFonts w:ascii="標楷體" w:eastAsia="標楷體" w:hAnsi="標楷體" w:hint="eastAsia"/>
          <w:color w:val="EE0000"/>
        </w:rPr>
        <w:t xml:space="preserve">    </w:t>
      </w:r>
      <w:r w:rsidR="00406F66" w:rsidRPr="00085FB7">
        <w:rPr>
          <w:rFonts w:ascii="標楷體" w:eastAsia="標楷體" w:hAnsi="標楷體" w:hint="eastAsia"/>
          <w:color w:val="EE0000"/>
        </w:rPr>
        <w:t xml:space="preserve">  </w:t>
      </w:r>
      <w:r w:rsidR="00057634" w:rsidRPr="00085FB7">
        <w:rPr>
          <w:rFonts w:ascii="標楷體" w:eastAsia="標楷體" w:hAnsi="標楷體" w:hint="eastAsia"/>
          <w:color w:val="EE0000"/>
        </w:rPr>
        <w:t xml:space="preserve">  </w:t>
      </w:r>
      <w:r w:rsidR="005C7D42" w:rsidRPr="00085FB7">
        <w:rPr>
          <w:rFonts w:ascii="標楷體" w:eastAsia="標楷體" w:hAnsi="標楷體" w:hint="eastAsia"/>
          <w:color w:val="EE0000"/>
        </w:rPr>
        <w:t>法</w:t>
      </w:r>
      <w:proofErr w:type="gramStart"/>
      <w:r w:rsidR="005C7D42" w:rsidRPr="00085FB7">
        <w:rPr>
          <w:rFonts w:ascii="標楷體" w:eastAsia="標楷體" w:hAnsi="標楷體" w:hint="eastAsia"/>
          <w:color w:val="EE0000"/>
        </w:rPr>
        <w:t>遵</w:t>
      </w:r>
      <w:proofErr w:type="gramEnd"/>
      <w:r w:rsidR="005C7D42" w:rsidRPr="00085FB7">
        <w:rPr>
          <w:rFonts w:ascii="標楷體" w:eastAsia="標楷體" w:hAnsi="標楷體"/>
          <w:color w:val="EE0000"/>
        </w:rPr>
        <w:t>/</w:t>
      </w:r>
      <w:r w:rsidR="005C7D42" w:rsidRPr="00085FB7">
        <w:rPr>
          <w:rFonts w:ascii="標楷體" w:eastAsia="標楷體" w:hAnsi="標楷體" w:hint="eastAsia"/>
          <w:color w:val="EE0000"/>
        </w:rPr>
        <w:t>專責人員簽章</w:t>
      </w:r>
      <w:r w:rsidR="005C7D42" w:rsidRPr="00085FB7">
        <w:rPr>
          <w:rFonts w:ascii="標楷體" w:eastAsia="標楷體" w:hAnsi="標楷體"/>
          <w:color w:val="EE0000"/>
        </w:rPr>
        <w:t>:</w:t>
      </w:r>
    </w:p>
    <w:p w14:paraId="245D7659" w14:textId="2CFEC5CE" w:rsidR="0063774F" w:rsidRPr="00085FB7" w:rsidRDefault="005C7D42" w:rsidP="0063774F">
      <w:pPr>
        <w:spacing w:line="300" w:lineRule="exact"/>
        <w:rPr>
          <w:rFonts w:ascii="標楷體" w:eastAsia="標楷體" w:hAnsi="標楷體"/>
          <w:color w:val="EE0000"/>
        </w:rPr>
      </w:pPr>
      <w:r w:rsidRPr="00085FB7">
        <w:rPr>
          <w:rFonts w:ascii="標楷體" w:eastAsia="標楷體" w:hAnsi="標楷體" w:hint="eastAsia"/>
          <w:color w:val="EE0000"/>
        </w:rPr>
        <w:t xml:space="preserve">   </w:t>
      </w:r>
    </w:p>
    <w:p w14:paraId="1388C9B1" w14:textId="77777777" w:rsidR="00EE7472" w:rsidRPr="00085FB7" w:rsidRDefault="00EE7472" w:rsidP="0063774F">
      <w:pPr>
        <w:spacing w:line="300" w:lineRule="exact"/>
        <w:rPr>
          <w:rFonts w:ascii="標楷體" w:eastAsia="標楷體" w:hAnsi="標楷體"/>
          <w:color w:val="EE0000"/>
        </w:rPr>
      </w:pPr>
    </w:p>
    <w:sectPr w:rsidR="00EE7472" w:rsidRPr="00085FB7" w:rsidSect="002012D8">
      <w:pgSz w:w="11906" w:h="16838"/>
      <w:pgMar w:top="720" w:right="720" w:bottom="156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AA768" w14:textId="77777777" w:rsidR="00E92B92" w:rsidRDefault="00E92B92" w:rsidP="00705DA6">
      <w:r>
        <w:separator/>
      </w:r>
    </w:p>
  </w:endnote>
  <w:endnote w:type="continuationSeparator" w:id="0">
    <w:p w14:paraId="786C5CCE" w14:textId="77777777" w:rsidR="00E92B92" w:rsidRDefault="00E92B92" w:rsidP="00705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Noto Sans TC">
    <w:panose1 w:val="020B0200000000000000"/>
    <w:charset w:val="88"/>
    <w:family w:val="swiss"/>
    <w:pitch w:val="variable"/>
    <w:sig w:usb0="20000287" w:usb1="2ADF3C10" w:usb2="00000016" w:usb3="00000000" w:csb0="001201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29327" w14:textId="77777777" w:rsidR="00E92B92" w:rsidRDefault="00E92B92" w:rsidP="00705DA6">
      <w:r>
        <w:separator/>
      </w:r>
    </w:p>
  </w:footnote>
  <w:footnote w:type="continuationSeparator" w:id="0">
    <w:p w14:paraId="5CCBDE64" w14:textId="77777777" w:rsidR="00E92B92" w:rsidRDefault="00E92B92" w:rsidP="00705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630D"/>
    <w:multiLevelType w:val="hybridMultilevel"/>
    <w:tmpl w:val="6C72B4B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636C4F"/>
    <w:multiLevelType w:val="hybridMultilevel"/>
    <w:tmpl w:val="C2CA6DF8"/>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15841281"/>
    <w:multiLevelType w:val="hybridMultilevel"/>
    <w:tmpl w:val="16504240"/>
    <w:lvl w:ilvl="0" w:tplc="E67CA770">
      <w:start w:val="1"/>
      <w:numFmt w:val="ideographLegalTraditional"/>
      <w:lvlText w:val="%1、"/>
      <w:lvlJc w:val="left"/>
      <w:pPr>
        <w:ind w:left="970" w:hanging="720"/>
      </w:pPr>
      <w:rPr>
        <w:rFonts w:hint="default"/>
      </w:rPr>
    </w:lvl>
    <w:lvl w:ilvl="1" w:tplc="04090019" w:tentative="1">
      <w:start w:val="1"/>
      <w:numFmt w:val="ideographTraditional"/>
      <w:lvlText w:val="%2、"/>
      <w:lvlJc w:val="left"/>
      <w:pPr>
        <w:ind w:left="1210" w:hanging="480"/>
      </w:pPr>
    </w:lvl>
    <w:lvl w:ilvl="2" w:tplc="0409001B" w:tentative="1">
      <w:start w:val="1"/>
      <w:numFmt w:val="lowerRoman"/>
      <w:lvlText w:val="%3."/>
      <w:lvlJc w:val="right"/>
      <w:pPr>
        <w:ind w:left="1690" w:hanging="480"/>
      </w:pPr>
    </w:lvl>
    <w:lvl w:ilvl="3" w:tplc="0409000F" w:tentative="1">
      <w:start w:val="1"/>
      <w:numFmt w:val="decimal"/>
      <w:lvlText w:val="%4."/>
      <w:lvlJc w:val="left"/>
      <w:pPr>
        <w:ind w:left="2170" w:hanging="480"/>
      </w:pPr>
    </w:lvl>
    <w:lvl w:ilvl="4" w:tplc="04090019" w:tentative="1">
      <w:start w:val="1"/>
      <w:numFmt w:val="ideographTraditional"/>
      <w:lvlText w:val="%5、"/>
      <w:lvlJc w:val="left"/>
      <w:pPr>
        <w:ind w:left="2650" w:hanging="480"/>
      </w:pPr>
    </w:lvl>
    <w:lvl w:ilvl="5" w:tplc="0409001B" w:tentative="1">
      <w:start w:val="1"/>
      <w:numFmt w:val="lowerRoman"/>
      <w:lvlText w:val="%6."/>
      <w:lvlJc w:val="right"/>
      <w:pPr>
        <w:ind w:left="3130" w:hanging="480"/>
      </w:pPr>
    </w:lvl>
    <w:lvl w:ilvl="6" w:tplc="0409000F" w:tentative="1">
      <w:start w:val="1"/>
      <w:numFmt w:val="decimal"/>
      <w:lvlText w:val="%7."/>
      <w:lvlJc w:val="left"/>
      <w:pPr>
        <w:ind w:left="3610" w:hanging="480"/>
      </w:pPr>
    </w:lvl>
    <w:lvl w:ilvl="7" w:tplc="04090019" w:tentative="1">
      <w:start w:val="1"/>
      <w:numFmt w:val="ideographTraditional"/>
      <w:lvlText w:val="%8、"/>
      <w:lvlJc w:val="left"/>
      <w:pPr>
        <w:ind w:left="4090" w:hanging="480"/>
      </w:pPr>
    </w:lvl>
    <w:lvl w:ilvl="8" w:tplc="0409001B" w:tentative="1">
      <w:start w:val="1"/>
      <w:numFmt w:val="lowerRoman"/>
      <w:lvlText w:val="%9."/>
      <w:lvlJc w:val="right"/>
      <w:pPr>
        <w:ind w:left="4570" w:hanging="480"/>
      </w:pPr>
    </w:lvl>
  </w:abstractNum>
  <w:abstractNum w:abstractNumId="3" w15:restartNumberingAfterBreak="0">
    <w:nsid w:val="1DD226A1"/>
    <w:multiLevelType w:val="hybridMultilevel"/>
    <w:tmpl w:val="6E5E7E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B157499"/>
    <w:multiLevelType w:val="hybridMultilevel"/>
    <w:tmpl w:val="69484C8C"/>
    <w:lvl w:ilvl="0" w:tplc="BBA8C1A2">
      <w:start w:val="1"/>
      <w:numFmt w:val="decimal"/>
      <w:lvlText w:val="%1."/>
      <w:lvlJc w:val="left"/>
      <w:pPr>
        <w:ind w:left="1212" w:hanging="360"/>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5" w15:restartNumberingAfterBreak="0">
    <w:nsid w:val="2BBB5D5C"/>
    <w:multiLevelType w:val="hybridMultilevel"/>
    <w:tmpl w:val="B2D636F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E007475"/>
    <w:multiLevelType w:val="hybridMultilevel"/>
    <w:tmpl w:val="F708956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30BA0633"/>
    <w:multiLevelType w:val="hybridMultilevel"/>
    <w:tmpl w:val="979009C0"/>
    <w:lvl w:ilvl="0" w:tplc="798682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5703B44"/>
    <w:multiLevelType w:val="hybridMultilevel"/>
    <w:tmpl w:val="CDCC8C14"/>
    <w:lvl w:ilvl="0" w:tplc="CEE00D26">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9D90584"/>
    <w:multiLevelType w:val="hybridMultilevel"/>
    <w:tmpl w:val="8D101900"/>
    <w:lvl w:ilvl="0" w:tplc="A7B69EA6">
      <w:start w:val="1"/>
      <w:numFmt w:val="decimal"/>
      <w:suff w:val="space"/>
      <w:lvlText w:val="%1."/>
      <w:lvlJc w:val="left"/>
      <w:pPr>
        <w:ind w:left="141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E157DC4"/>
    <w:multiLevelType w:val="hybridMultilevel"/>
    <w:tmpl w:val="1660B04E"/>
    <w:lvl w:ilvl="0" w:tplc="0409000F">
      <w:start w:val="1"/>
      <w:numFmt w:val="decimal"/>
      <w:lvlText w:val="%1."/>
      <w:lvlJc w:val="left"/>
      <w:pPr>
        <w:ind w:left="1033" w:hanging="480"/>
      </w:pPr>
    </w:lvl>
    <w:lvl w:ilvl="1" w:tplc="04090019" w:tentative="1">
      <w:start w:val="1"/>
      <w:numFmt w:val="ideographTraditional"/>
      <w:lvlText w:val="%2、"/>
      <w:lvlJc w:val="left"/>
      <w:pPr>
        <w:ind w:left="1513" w:hanging="480"/>
      </w:pPr>
    </w:lvl>
    <w:lvl w:ilvl="2" w:tplc="0409001B" w:tentative="1">
      <w:start w:val="1"/>
      <w:numFmt w:val="lowerRoman"/>
      <w:lvlText w:val="%3."/>
      <w:lvlJc w:val="right"/>
      <w:pPr>
        <w:ind w:left="1993" w:hanging="480"/>
      </w:pPr>
    </w:lvl>
    <w:lvl w:ilvl="3" w:tplc="0409000F" w:tentative="1">
      <w:start w:val="1"/>
      <w:numFmt w:val="decimal"/>
      <w:lvlText w:val="%4."/>
      <w:lvlJc w:val="left"/>
      <w:pPr>
        <w:ind w:left="2473" w:hanging="480"/>
      </w:pPr>
    </w:lvl>
    <w:lvl w:ilvl="4" w:tplc="04090019" w:tentative="1">
      <w:start w:val="1"/>
      <w:numFmt w:val="ideographTraditional"/>
      <w:lvlText w:val="%5、"/>
      <w:lvlJc w:val="left"/>
      <w:pPr>
        <w:ind w:left="2953" w:hanging="480"/>
      </w:pPr>
    </w:lvl>
    <w:lvl w:ilvl="5" w:tplc="0409001B" w:tentative="1">
      <w:start w:val="1"/>
      <w:numFmt w:val="lowerRoman"/>
      <w:lvlText w:val="%6."/>
      <w:lvlJc w:val="right"/>
      <w:pPr>
        <w:ind w:left="3433" w:hanging="480"/>
      </w:pPr>
    </w:lvl>
    <w:lvl w:ilvl="6" w:tplc="0409000F" w:tentative="1">
      <w:start w:val="1"/>
      <w:numFmt w:val="decimal"/>
      <w:lvlText w:val="%7."/>
      <w:lvlJc w:val="left"/>
      <w:pPr>
        <w:ind w:left="3913" w:hanging="480"/>
      </w:pPr>
    </w:lvl>
    <w:lvl w:ilvl="7" w:tplc="04090019" w:tentative="1">
      <w:start w:val="1"/>
      <w:numFmt w:val="ideographTraditional"/>
      <w:lvlText w:val="%8、"/>
      <w:lvlJc w:val="left"/>
      <w:pPr>
        <w:ind w:left="4393" w:hanging="480"/>
      </w:pPr>
    </w:lvl>
    <w:lvl w:ilvl="8" w:tplc="0409001B" w:tentative="1">
      <w:start w:val="1"/>
      <w:numFmt w:val="lowerRoman"/>
      <w:lvlText w:val="%9."/>
      <w:lvlJc w:val="right"/>
      <w:pPr>
        <w:ind w:left="4873" w:hanging="480"/>
      </w:pPr>
    </w:lvl>
  </w:abstractNum>
  <w:abstractNum w:abstractNumId="11" w15:restartNumberingAfterBreak="0">
    <w:nsid w:val="3FAC644D"/>
    <w:multiLevelType w:val="hybridMultilevel"/>
    <w:tmpl w:val="D07EF710"/>
    <w:lvl w:ilvl="0" w:tplc="FC6AF85E">
      <w:start w:val="1"/>
      <w:numFmt w:val="decimal"/>
      <w:suff w:val="space"/>
      <w:lvlText w:val="(%1)"/>
      <w:lvlJc w:val="left"/>
      <w:pPr>
        <w:ind w:left="1572" w:hanging="720"/>
      </w:pPr>
      <w:rPr>
        <w:rFonts w:hint="default"/>
      </w:rPr>
    </w:lvl>
    <w:lvl w:ilvl="1" w:tplc="04090019" w:tentative="1">
      <w:start w:val="1"/>
      <w:numFmt w:val="ideographTraditional"/>
      <w:lvlText w:val="%2、"/>
      <w:lvlJc w:val="left"/>
      <w:pPr>
        <w:ind w:left="2172" w:hanging="480"/>
      </w:pPr>
    </w:lvl>
    <w:lvl w:ilvl="2" w:tplc="0409001B" w:tentative="1">
      <w:start w:val="1"/>
      <w:numFmt w:val="lowerRoman"/>
      <w:lvlText w:val="%3."/>
      <w:lvlJc w:val="right"/>
      <w:pPr>
        <w:ind w:left="2652" w:hanging="480"/>
      </w:pPr>
    </w:lvl>
    <w:lvl w:ilvl="3" w:tplc="0409000F" w:tentative="1">
      <w:start w:val="1"/>
      <w:numFmt w:val="decimal"/>
      <w:lvlText w:val="%4."/>
      <w:lvlJc w:val="left"/>
      <w:pPr>
        <w:ind w:left="3132" w:hanging="480"/>
      </w:pPr>
    </w:lvl>
    <w:lvl w:ilvl="4" w:tplc="04090019" w:tentative="1">
      <w:start w:val="1"/>
      <w:numFmt w:val="ideographTraditional"/>
      <w:lvlText w:val="%5、"/>
      <w:lvlJc w:val="left"/>
      <w:pPr>
        <w:ind w:left="3612" w:hanging="480"/>
      </w:pPr>
    </w:lvl>
    <w:lvl w:ilvl="5" w:tplc="0409001B" w:tentative="1">
      <w:start w:val="1"/>
      <w:numFmt w:val="lowerRoman"/>
      <w:lvlText w:val="%6."/>
      <w:lvlJc w:val="right"/>
      <w:pPr>
        <w:ind w:left="4092" w:hanging="480"/>
      </w:pPr>
    </w:lvl>
    <w:lvl w:ilvl="6" w:tplc="0409000F" w:tentative="1">
      <w:start w:val="1"/>
      <w:numFmt w:val="decimal"/>
      <w:lvlText w:val="%7."/>
      <w:lvlJc w:val="left"/>
      <w:pPr>
        <w:ind w:left="4572" w:hanging="480"/>
      </w:pPr>
    </w:lvl>
    <w:lvl w:ilvl="7" w:tplc="04090019" w:tentative="1">
      <w:start w:val="1"/>
      <w:numFmt w:val="ideographTraditional"/>
      <w:lvlText w:val="%8、"/>
      <w:lvlJc w:val="left"/>
      <w:pPr>
        <w:ind w:left="5052" w:hanging="480"/>
      </w:pPr>
    </w:lvl>
    <w:lvl w:ilvl="8" w:tplc="0409001B" w:tentative="1">
      <w:start w:val="1"/>
      <w:numFmt w:val="lowerRoman"/>
      <w:lvlText w:val="%9."/>
      <w:lvlJc w:val="right"/>
      <w:pPr>
        <w:ind w:left="5532" w:hanging="480"/>
      </w:pPr>
    </w:lvl>
  </w:abstractNum>
  <w:abstractNum w:abstractNumId="12" w15:restartNumberingAfterBreak="0">
    <w:nsid w:val="4D1F642F"/>
    <w:multiLevelType w:val="hybridMultilevel"/>
    <w:tmpl w:val="044E5EDC"/>
    <w:lvl w:ilvl="0" w:tplc="A7B69EA6">
      <w:start w:val="1"/>
      <w:numFmt w:val="decimal"/>
      <w:suff w:val="space"/>
      <w:lvlText w:val="%1."/>
      <w:lvlJc w:val="left"/>
      <w:pPr>
        <w:ind w:left="1636" w:hanging="360"/>
      </w:pPr>
      <w:rPr>
        <w:rFonts w:hint="default"/>
      </w:rPr>
    </w:lvl>
    <w:lvl w:ilvl="1" w:tplc="04090019" w:tentative="1">
      <w:start w:val="1"/>
      <w:numFmt w:val="ideographTraditional"/>
      <w:lvlText w:val="%2、"/>
      <w:lvlJc w:val="left"/>
      <w:pPr>
        <w:ind w:left="1722" w:hanging="480"/>
      </w:pPr>
    </w:lvl>
    <w:lvl w:ilvl="2" w:tplc="0409001B" w:tentative="1">
      <w:start w:val="1"/>
      <w:numFmt w:val="lowerRoman"/>
      <w:lvlText w:val="%3."/>
      <w:lvlJc w:val="right"/>
      <w:pPr>
        <w:ind w:left="2202" w:hanging="480"/>
      </w:pPr>
    </w:lvl>
    <w:lvl w:ilvl="3" w:tplc="0409000F" w:tentative="1">
      <w:start w:val="1"/>
      <w:numFmt w:val="decimal"/>
      <w:lvlText w:val="%4."/>
      <w:lvlJc w:val="left"/>
      <w:pPr>
        <w:ind w:left="2682" w:hanging="480"/>
      </w:pPr>
    </w:lvl>
    <w:lvl w:ilvl="4" w:tplc="04090019" w:tentative="1">
      <w:start w:val="1"/>
      <w:numFmt w:val="ideographTraditional"/>
      <w:lvlText w:val="%5、"/>
      <w:lvlJc w:val="left"/>
      <w:pPr>
        <w:ind w:left="3162" w:hanging="480"/>
      </w:pPr>
    </w:lvl>
    <w:lvl w:ilvl="5" w:tplc="0409001B" w:tentative="1">
      <w:start w:val="1"/>
      <w:numFmt w:val="lowerRoman"/>
      <w:lvlText w:val="%6."/>
      <w:lvlJc w:val="right"/>
      <w:pPr>
        <w:ind w:left="3642" w:hanging="480"/>
      </w:pPr>
    </w:lvl>
    <w:lvl w:ilvl="6" w:tplc="0409000F" w:tentative="1">
      <w:start w:val="1"/>
      <w:numFmt w:val="decimal"/>
      <w:lvlText w:val="%7."/>
      <w:lvlJc w:val="left"/>
      <w:pPr>
        <w:ind w:left="4122" w:hanging="480"/>
      </w:pPr>
    </w:lvl>
    <w:lvl w:ilvl="7" w:tplc="04090019" w:tentative="1">
      <w:start w:val="1"/>
      <w:numFmt w:val="ideographTraditional"/>
      <w:lvlText w:val="%8、"/>
      <w:lvlJc w:val="left"/>
      <w:pPr>
        <w:ind w:left="4602" w:hanging="480"/>
      </w:pPr>
    </w:lvl>
    <w:lvl w:ilvl="8" w:tplc="0409001B" w:tentative="1">
      <w:start w:val="1"/>
      <w:numFmt w:val="lowerRoman"/>
      <w:lvlText w:val="%9."/>
      <w:lvlJc w:val="right"/>
      <w:pPr>
        <w:ind w:left="5082" w:hanging="480"/>
      </w:pPr>
    </w:lvl>
  </w:abstractNum>
  <w:abstractNum w:abstractNumId="13" w15:restartNumberingAfterBreak="0">
    <w:nsid w:val="512C589A"/>
    <w:multiLevelType w:val="hybridMultilevel"/>
    <w:tmpl w:val="53C06670"/>
    <w:lvl w:ilvl="0" w:tplc="0C6259E6">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572D1083"/>
    <w:multiLevelType w:val="hybridMultilevel"/>
    <w:tmpl w:val="E6AC1466"/>
    <w:lvl w:ilvl="0" w:tplc="45B48F74">
      <w:start w:val="1"/>
      <w:numFmt w:val="taiwaneseCountingThousand"/>
      <w:suff w:val="space"/>
      <w:lvlText w:val="（%1）"/>
      <w:lvlJc w:val="left"/>
      <w:pPr>
        <w:ind w:left="9078" w:hanging="855"/>
      </w:pPr>
      <w:rPr>
        <w:rFonts w:hint="default"/>
      </w:rPr>
    </w:lvl>
    <w:lvl w:ilvl="1" w:tplc="04090019" w:tentative="1">
      <w:start w:val="1"/>
      <w:numFmt w:val="ideographTraditional"/>
      <w:lvlText w:val="%2、"/>
      <w:lvlJc w:val="left"/>
      <w:pPr>
        <w:ind w:left="9273" w:hanging="480"/>
      </w:pPr>
    </w:lvl>
    <w:lvl w:ilvl="2" w:tplc="0409001B" w:tentative="1">
      <w:start w:val="1"/>
      <w:numFmt w:val="lowerRoman"/>
      <w:lvlText w:val="%3."/>
      <w:lvlJc w:val="right"/>
      <w:pPr>
        <w:ind w:left="9753" w:hanging="480"/>
      </w:pPr>
    </w:lvl>
    <w:lvl w:ilvl="3" w:tplc="0409000F" w:tentative="1">
      <w:start w:val="1"/>
      <w:numFmt w:val="decimal"/>
      <w:lvlText w:val="%4."/>
      <w:lvlJc w:val="left"/>
      <w:pPr>
        <w:ind w:left="10233" w:hanging="480"/>
      </w:pPr>
    </w:lvl>
    <w:lvl w:ilvl="4" w:tplc="04090019" w:tentative="1">
      <w:start w:val="1"/>
      <w:numFmt w:val="ideographTraditional"/>
      <w:lvlText w:val="%5、"/>
      <w:lvlJc w:val="left"/>
      <w:pPr>
        <w:ind w:left="10713" w:hanging="480"/>
      </w:pPr>
    </w:lvl>
    <w:lvl w:ilvl="5" w:tplc="0409001B" w:tentative="1">
      <w:start w:val="1"/>
      <w:numFmt w:val="lowerRoman"/>
      <w:lvlText w:val="%6."/>
      <w:lvlJc w:val="right"/>
      <w:pPr>
        <w:ind w:left="11193" w:hanging="480"/>
      </w:pPr>
    </w:lvl>
    <w:lvl w:ilvl="6" w:tplc="0409000F" w:tentative="1">
      <w:start w:val="1"/>
      <w:numFmt w:val="decimal"/>
      <w:lvlText w:val="%7."/>
      <w:lvlJc w:val="left"/>
      <w:pPr>
        <w:ind w:left="11673" w:hanging="480"/>
      </w:pPr>
    </w:lvl>
    <w:lvl w:ilvl="7" w:tplc="04090019" w:tentative="1">
      <w:start w:val="1"/>
      <w:numFmt w:val="ideographTraditional"/>
      <w:lvlText w:val="%8、"/>
      <w:lvlJc w:val="left"/>
      <w:pPr>
        <w:ind w:left="12153" w:hanging="480"/>
      </w:pPr>
    </w:lvl>
    <w:lvl w:ilvl="8" w:tplc="0409001B" w:tentative="1">
      <w:start w:val="1"/>
      <w:numFmt w:val="lowerRoman"/>
      <w:lvlText w:val="%9."/>
      <w:lvlJc w:val="right"/>
      <w:pPr>
        <w:ind w:left="12633" w:hanging="480"/>
      </w:pPr>
    </w:lvl>
  </w:abstractNum>
  <w:abstractNum w:abstractNumId="15" w15:restartNumberingAfterBreak="0">
    <w:nsid w:val="57AB131D"/>
    <w:multiLevelType w:val="hybridMultilevel"/>
    <w:tmpl w:val="E6C83ADE"/>
    <w:lvl w:ilvl="0" w:tplc="C4CC5672">
      <w:start w:val="1"/>
      <w:numFmt w:val="ideographLegalTraditional"/>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6" w15:restartNumberingAfterBreak="0">
    <w:nsid w:val="5ADB5630"/>
    <w:multiLevelType w:val="hybridMultilevel"/>
    <w:tmpl w:val="445845D0"/>
    <w:lvl w:ilvl="0" w:tplc="0FC2EBEC">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C7660A8"/>
    <w:multiLevelType w:val="hybridMultilevel"/>
    <w:tmpl w:val="CD56F9B2"/>
    <w:lvl w:ilvl="0" w:tplc="88E88E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89851D1"/>
    <w:multiLevelType w:val="hybridMultilevel"/>
    <w:tmpl w:val="36BC57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AFA4745"/>
    <w:multiLevelType w:val="hybridMultilevel"/>
    <w:tmpl w:val="80DC1DC0"/>
    <w:lvl w:ilvl="0" w:tplc="B44097F4">
      <w:start w:val="1"/>
      <w:numFmt w:val="ideographLegalTraditional"/>
      <w:suff w:val="space"/>
      <w:lvlText w:val="%1、"/>
      <w:lvlJc w:val="left"/>
      <w:pPr>
        <w:ind w:left="990" w:hanging="510"/>
      </w:pPr>
      <w:rPr>
        <w:rFonts w:hint="default"/>
        <w:color w:val="auto"/>
        <w:sz w:val="3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6FE15148"/>
    <w:multiLevelType w:val="hybridMultilevel"/>
    <w:tmpl w:val="053051D2"/>
    <w:lvl w:ilvl="0" w:tplc="798682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1B4510C"/>
    <w:multiLevelType w:val="hybridMultilevel"/>
    <w:tmpl w:val="3D68122E"/>
    <w:lvl w:ilvl="0" w:tplc="5EA43F06">
      <w:numFmt w:val="bullet"/>
      <w:lvlText w:val="☆"/>
      <w:lvlJc w:val="left"/>
      <w:pPr>
        <w:ind w:left="360" w:hanging="36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77717C6B"/>
    <w:multiLevelType w:val="hybridMultilevel"/>
    <w:tmpl w:val="5436152A"/>
    <w:lvl w:ilvl="0" w:tplc="84C4BCD2">
      <w:start w:val="1"/>
      <w:numFmt w:val="ideographLegalTraditional"/>
      <w:lvlText w:val="%1、"/>
      <w:lvlJc w:val="left"/>
      <w:pPr>
        <w:ind w:left="840" w:hanging="720"/>
      </w:pPr>
      <w:rPr>
        <w:rFonts w:hAnsi="Times New Roman"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3" w15:restartNumberingAfterBreak="0">
    <w:nsid w:val="7B4F659A"/>
    <w:multiLevelType w:val="hybridMultilevel"/>
    <w:tmpl w:val="BC8A7D4E"/>
    <w:lvl w:ilvl="0" w:tplc="A7B69EA6">
      <w:start w:val="1"/>
      <w:numFmt w:val="decimal"/>
      <w:suff w:val="space"/>
      <w:lvlText w:val="%1."/>
      <w:lvlJc w:val="left"/>
      <w:pPr>
        <w:ind w:left="1636" w:hanging="360"/>
      </w:pPr>
      <w:rPr>
        <w:rFonts w:hint="default"/>
      </w:rPr>
    </w:lvl>
    <w:lvl w:ilvl="1" w:tplc="04090019" w:tentative="1">
      <w:start w:val="1"/>
      <w:numFmt w:val="ideographTraditional"/>
      <w:lvlText w:val="%2、"/>
      <w:lvlJc w:val="left"/>
      <w:pPr>
        <w:ind w:left="1722" w:hanging="480"/>
      </w:pPr>
    </w:lvl>
    <w:lvl w:ilvl="2" w:tplc="0409001B" w:tentative="1">
      <w:start w:val="1"/>
      <w:numFmt w:val="lowerRoman"/>
      <w:lvlText w:val="%3."/>
      <w:lvlJc w:val="right"/>
      <w:pPr>
        <w:ind w:left="2202" w:hanging="480"/>
      </w:pPr>
    </w:lvl>
    <w:lvl w:ilvl="3" w:tplc="0409000F" w:tentative="1">
      <w:start w:val="1"/>
      <w:numFmt w:val="decimal"/>
      <w:lvlText w:val="%4."/>
      <w:lvlJc w:val="left"/>
      <w:pPr>
        <w:ind w:left="2682" w:hanging="480"/>
      </w:pPr>
    </w:lvl>
    <w:lvl w:ilvl="4" w:tplc="04090019" w:tentative="1">
      <w:start w:val="1"/>
      <w:numFmt w:val="ideographTraditional"/>
      <w:lvlText w:val="%5、"/>
      <w:lvlJc w:val="left"/>
      <w:pPr>
        <w:ind w:left="3162" w:hanging="480"/>
      </w:pPr>
    </w:lvl>
    <w:lvl w:ilvl="5" w:tplc="0409001B" w:tentative="1">
      <w:start w:val="1"/>
      <w:numFmt w:val="lowerRoman"/>
      <w:lvlText w:val="%6."/>
      <w:lvlJc w:val="right"/>
      <w:pPr>
        <w:ind w:left="3642" w:hanging="480"/>
      </w:pPr>
    </w:lvl>
    <w:lvl w:ilvl="6" w:tplc="0409000F" w:tentative="1">
      <w:start w:val="1"/>
      <w:numFmt w:val="decimal"/>
      <w:lvlText w:val="%7."/>
      <w:lvlJc w:val="left"/>
      <w:pPr>
        <w:ind w:left="4122" w:hanging="480"/>
      </w:pPr>
    </w:lvl>
    <w:lvl w:ilvl="7" w:tplc="04090019" w:tentative="1">
      <w:start w:val="1"/>
      <w:numFmt w:val="ideographTraditional"/>
      <w:lvlText w:val="%8、"/>
      <w:lvlJc w:val="left"/>
      <w:pPr>
        <w:ind w:left="4602" w:hanging="480"/>
      </w:pPr>
    </w:lvl>
    <w:lvl w:ilvl="8" w:tplc="0409001B" w:tentative="1">
      <w:start w:val="1"/>
      <w:numFmt w:val="lowerRoman"/>
      <w:lvlText w:val="%9."/>
      <w:lvlJc w:val="right"/>
      <w:pPr>
        <w:ind w:left="5082" w:hanging="480"/>
      </w:pPr>
    </w:lvl>
  </w:abstractNum>
  <w:abstractNum w:abstractNumId="24" w15:restartNumberingAfterBreak="0">
    <w:nsid w:val="7F897DD7"/>
    <w:multiLevelType w:val="hybridMultilevel"/>
    <w:tmpl w:val="33661AB8"/>
    <w:lvl w:ilvl="0" w:tplc="5068FA76">
      <w:start w:val="1"/>
      <w:numFmt w:val="bullet"/>
      <w:suff w:val="space"/>
      <w:lvlText w:val=""/>
      <w:lvlJc w:val="left"/>
      <w:pPr>
        <w:ind w:left="1134" w:hanging="284"/>
      </w:pPr>
      <w:rPr>
        <w:rFonts w:ascii="Wingdings" w:hAnsi="Wingdings" w:hint="default"/>
      </w:rPr>
    </w:lvl>
    <w:lvl w:ilvl="1" w:tplc="04090003" w:tentative="1">
      <w:start w:val="1"/>
      <w:numFmt w:val="bullet"/>
      <w:lvlText w:val=""/>
      <w:lvlJc w:val="left"/>
      <w:pPr>
        <w:ind w:left="1810" w:hanging="480"/>
      </w:pPr>
      <w:rPr>
        <w:rFonts w:ascii="Wingdings" w:hAnsi="Wingdings" w:hint="default"/>
      </w:rPr>
    </w:lvl>
    <w:lvl w:ilvl="2" w:tplc="04090005" w:tentative="1">
      <w:start w:val="1"/>
      <w:numFmt w:val="bullet"/>
      <w:lvlText w:val=""/>
      <w:lvlJc w:val="left"/>
      <w:pPr>
        <w:ind w:left="2290" w:hanging="480"/>
      </w:pPr>
      <w:rPr>
        <w:rFonts w:ascii="Wingdings" w:hAnsi="Wingdings" w:hint="default"/>
      </w:rPr>
    </w:lvl>
    <w:lvl w:ilvl="3" w:tplc="04090001" w:tentative="1">
      <w:start w:val="1"/>
      <w:numFmt w:val="bullet"/>
      <w:lvlText w:val=""/>
      <w:lvlJc w:val="left"/>
      <w:pPr>
        <w:ind w:left="2770" w:hanging="480"/>
      </w:pPr>
      <w:rPr>
        <w:rFonts w:ascii="Wingdings" w:hAnsi="Wingdings" w:hint="default"/>
      </w:rPr>
    </w:lvl>
    <w:lvl w:ilvl="4" w:tplc="04090003" w:tentative="1">
      <w:start w:val="1"/>
      <w:numFmt w:val="bullet"/>
      <w:lvlText w:val=""/>
      <w:lvlJc w:val="left"/>
      <w:pPr>
        <w:ind w:left="3250" w:hanging="480"/>
      </w:pPr>
      <w:rPr>
        <w:rFonts w:ascii="Wingdings" w:hAnsi="Wingdings" w:hint="default"/>
      </w:rPr>
    </w:lvl>
    <w:lvl w:ilvl="5" w:tplc="04090005" w:tentative="1">
      <w:start w:val="1"/>
      <w:numFmt w:val="bullet"/>
      <w:lvlText w:val=""/>
      <w:lvlJc w:val="left"/>
      <w:pPr>
        <w:ind w:left="3730" w:hanging="480"/>
      </w:pPr>
      <w:rPr>
        <w:rFonts w:ascii="Wingdings" w:hAnsi="Wingdings" w:hint="default"/>
      </w:rPr>
    </w:lvl>
    <w:lvl w:ilvl="6" w:tplc="04090001" w:tentative="1">
      <w:start w:val="1"/>
      <w:numFmt w:val="bullet"/>
      <w:lvlText w:val=""/>
      <w:lvlJc w:val="left"/>
      <w:pPr>
        <w:ind w:left="4210" w:hanging="480"/>
      </w:pPr>
      <w:rPr>
        <w:rFonts w:ascii="Wingdings" w:hAnsi="Wingdings" w:hint="default"/>
      </w:rPr>
    </w:lvl>
    <w:lvl w:ilvl="7" w:tplc="04090003" w:tentative="1">
      <w:start w:val="1"/>
      <w:numFmt w:val="bullet"/>
      <w:lvlText w:val=""/>
      <w:lvlJc w:val="left"/>
      <w:pPr>
        <w:ind w:left="4690" w:hanging="480"/>
      </w:pPr>
      <w:rPr>
        <w:rFonts w:ascii="Wingdings" w:hAnsi="Wingdings" w:hint="default"/>
      </w:rPr>
    </w:lvl>
    <w:lvl w:ilvl="8" w:tplc="04090005" w:tentative="1">
      <w:start w:val="1"/>
      <w:numFmt w:val="bullet"/>
      <w:lvlText w:val=""/>
      <w:lvlJc w:val="left"/>
      <w:pPr>
        <w:ind w:left="5170" w:hanging="480"/>
      </w:pPr>
      <w:rPr>
        <w:rFonts w:ascii="Wingdings" w:hAnsi="Wingdings" w:hint="default"/>
      </w:rPr>
    </w:lvl>
  </w:abstractNum>
  <w:num w:numId="1" w16cid:durableId="422383893">
    <w:abstractNumId w:val="17"/>
  </w:num>
  <w:num w:numId="2" w16cid:durableId="1298872800">
    <w:abstractNumId w:val="13"/>
  </w:num>
  <w:num w:numId="3" w16cid:durableId="1544441600">
    <w:abstractNumId w:val="7"/>
  </w:num>
  <w:num w:numId="4" w16cid:durableId="46495994">
    <w:abstractNumId w:val="20"/>
  </w:num>
  <w:num w:numId="5" w16cid:durableId="1956405764">
    <w:abstractNumId w:val="0"/>
  </w:num>
  <w:num w:numId="6" w16cid:durableId="519897957">
    <w:abstractNumId w:val="5"/>
  </w:num>
  <w:num w:numId="7" w16cid:durableId="888614697">
    <w:abstractNumId w:val="3"/>
  </w:num>
  <w:num w:numId="8" w16cid:durableId="1499924617">
    <w:abstractNumId w:val="6"/>
  </w:num>
  <w:num w:numId="9" w16cid:durableId="1508015684">
    <w:abstractNumId w:val="1"/>
  </w:num>
  <w:num w:numId="10" w16cid:durableId="340157568">
    <w:abstractNumId w:val="18"/>
  </w:num>
  <w:num w:numId="11" w16cid:durableId="1852455251">
    <w:abstractNumId w:val="21"/>
  </w:num>
  <w:num w:numId="12" w16cid:durableId="1849440144">
    <w:abstractNumId w:val="16"/>
  </w:num>
  <w:num w:numId="13" w16cid:durableId="782113575">
    <w:abstractNumId w:val="10"/>
  </w:num>
  <w:num w:numId="14" w16cid:durableId="1379469904">
    <w:abstractNumId w:val="14"/>
  </w:num>
  <w:num w:numId="15" w16cid:durableId="702438015">
    <w:abstractNumId w:val="12"/>
  </w:num>
  <w:num w:numId="16" w16cid:durableId="2093888346">
    <w:abstractNumId w:val="24"/>
  </w:num>
  <w:num w:numId="17" w16cid:durableId="1298949305">
    <w:abstractNumId w:val="9"/>
  </w:num>
  <w:num w:numId="18" w16cid:durableId="762914437">
    <w:abstractNumId w:val="4"/>
  </w:num>
  <w:num w:numId="19" w16cid:durableId="1558272928">
    <w:abstractNumId w:val="19"/>
  </w:num>
  <w:num w:numId="20" w16cid:durableId="201673158">
    <w:abstractNumId w:val="11"/>
  </w:num>
  <w:num w:numId="21" w16cid:durableId="723873433">
    <w:abstractNumId w:val="23"/>
  </w:num>
  <w:num w:numId="22" w16cid:durableId="12441410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534409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1014301">
    <w:abstractNumId w:val="2"/>
  </w:num>
  <w:num w:numId="25" w16cid:durableId="349836824">
    <w:abstractNumId w:val="22"/>
  </w:num>
  <w:num w:numId="26" w16cid:durableId="958804940">
    <w:abstractNumId w:val="8"/>
  </w:num>
  <w:num w:numId="27" w16cid:durableId="3654527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367"/>
    <w:rsid w:val="00001502"/>
    <w:rsid w:val="0000481E"/>
    <w:rsid w:val="000164AE"/>
    <w:rsid w:val="000277F5"/>
    <w:rsid w:val="000340C4"/>
    <w:rsid w:val="0004348C"/>
    <w:rsid w:val="00044AE9"/>
    <w:rsid w:val="000501B7"/>
    <w:rsid w:val="0005199D"/>
    <w:rsid w:val="00057634"/>
    <w:rsid w:val="00057D12"/>
    <w:rsid w:val="00064A4B"/>
    <w:rsid w:val="000673C3"/>
    <w:rsid w:val="00071DC2"/>
    <w:rsid w:val="00072CAD"/>
    <w:rsid w:val="0007384A"/>
    <w:rsid w:val="00073EE7"/>
    <w:rsid w:val="0007576F"/>
    <w:rsid w:val="000774D7"/>
    <w:rsid w:val="00085FB7"/>
    <w:rsid w:val="00092132"/>
    <w:rsid w:val="000929D1"/>
    <w:rsid w:val="000A3BA2"/>
    <w:rsid w:val="000A746E"/>
    <w:rsid w:val="000B0342"/>
    <w:rsid w:val="000C1A5B"/>
    <w:rsid w:val="000D5278"/>
    <w:rsid w:val="000E2176"/>
    <w:rsid w:val="000E7BCF"/>
    <w:rsid w:val="000F0D16"/>
    <w:rsid w:val="000F15E4"/>
    <w:rsid w:val="000F7BD0"/>
    <w:rsid w:val="00106D33"/>
    <w:rsid w:val="00106F73"/>
    <w:rsid w:val="0011055A"/>
    <w:rsid w:val="001124C9"/>
    <w:rsid w:val="0012115A"/>
    <w:rsid w:val="00122896"/>
    <w:rsid w:val="00132CA3"/>
    <w:rsid w:val="001341FD"/>
    <w:rsid w:val="001502D8"/>
    <w:rsid w:val="00161EBB"/>
    <w:rsid w:val="00177CDD"/>
    <w:rsid w:val="001A2A71"/>
    <w:rsid w:val="001A4990"/>
    <w:rsid w:val="001C4E72"/>
    <w:rsid w:val="001C503B"/>
    <w:rsid w:val="001C790A"/>
    <w:rsid w:val="001D3090"/>
    <w:rsid w:val="001D47F6"/>
    <w:rsid w:val="001D5CE4"/>
    <w:rsid w:val="001E4689"/>
    <w:rsid w:val="001E5E6D"/>
    <w:rsid w:val="002012D8"/>
    <w:rsid w:val="00206256"/>
    <w:rsid w:val="00206A41"/>
    <w:rsid w:val="00206C89"/>
    <w:rsid w:val="00207150"/>
    <w:rsid w:val="00211185"/>
    <w:rsid w:val="00213CF3"/>
    <w:rsid w:val="00223946"/>
    <w:rsid w:val="0024164F"/>
    <w:rsid w:val="002417F6"/>
    <w:rsid w:val="002440D2"/>
    <w:rsid w:val="00246823"/>
    <w:rsid w:val="002469F8"/>
    <w:rsid w:val="00250B1F"/>
    <w:rsid w:val="0025150B"/>
    <w:rsid w:val="00252190"/>
    <w:rsid w:val="002538E4"/>
    <w:rsid w:val="0025774D"/>
    <w:rsid w:val="002615DC"/>
    <w:rsid w:val="002702B0"/>
    <w:rsid w:val="00276DD2"/>
    <w:rsid w:val="00282F02"/>
    <w:rsid w:val="002837EB"/>
    <w:rsid w:val="00287380"/>
    <w:rsid w:val="002878F0"/>
    <w:rsid w:val="00287AF8"/>
    <w:rsid w:val="002914DA"/>
    <w:rsid w:val="00292C57"/>
    <w:rsid w:val="002A16CF"/>
    <w:rsid w:val="002A1F9C"/>
    <w:rsid w:val="002A2E90"/>
    <w:rsid w:val="002A36EE"/>
    <w:rsid w:val="002B0676"/>
    <w:rsid w:val="002B12AA"/>
    <w:rsid w:val="002B1659"/>
    <w:rsid w:val="002B16B4"/>
    <w:rsid w:val="002B2805"/>
    <w:rsid w:val="002B5B2B"/>
    <w:rsid w:val="002C50BB"/>
    <w:rsid w:val="002D28B2"/>
    <w:rsid w:val="002D2E76"/>
    <w:rsid w:val="002D75BA"/>
    <w:rsid w:val="002F7F6E"/>
    <w:rsid w:val="00303E0D"/>
    <w:rsid w:val="0030797F"/>
    <w:rsid w:val="003120B8"/>
    <w:rsid w:val="00322216"/>
    <w:rsid w:val="00323354"/>
    <w:rsid w:val="00335307"/>
    <w:rsid w:val="00341A22"/>
    <w:rsid w:val="00342C62"/>
    <w:rsid w:val="0035740B"/>
    <w:rsid w:val="0035796C"/>
    <w:rsid w:val="00360A36"/>
    <w:rsid w:val="003734E0"/>
    <w:rsid w:val="00376C40"/>
    <w:rsid w:val="00381D4E"/>
    <w:rsid w:val="0038299E"/>
    <w:rsid w:val="00382F01"/>
    <w:rsid w:val="003902C1"/>
    <w:rsid w:val="00392CE4"/>
    <w:rsid w:val="00396045"/>
    <w:rsid w:val="00396144"/>
    <w:rsid w:val="003A2865"/>
    <w:rsid w:val="003B42AF"/>
    <w:rsid w:val="003B4AE3"/>
    <w:rsid w:val="003C1E58"/>
    <w:rsid w:val="003D083D"/>
    <w:rsid w:val="003D169B"/>
    <w:rsid w:val="003D1EF9"/>
    <w:rsid w:val="003E3096"/>
    <w:rsid w:val="003E7D95"/>
    <w:rsid w:val="003E7E03"/>
    <w:rsid w:val="003F78E0"/>
    <w:rsid w:val="004017B5"/>
    <w:rsid w:val="00404EE7"/>
    <w:rsid w:val="00406F66"/>
    <w:rsid w:val="004123F4"/>
    <w:rsid w:val="0041274F"/>
    <w:rsid w:val="00417DD1"/>
    <w:rsid w:val="0042673B"/>
    <w:rsid w:val="00427FD4"/>
    <w:rsid w:val="00430548"/>
    <w:rsid w:val="00430AAA"/>
    <w:rsid w:val="0043116E"/>
    <w:rsid w:val="00434A4F"/>
    <w:rsid w:val="004508EC"/>
    <w:rsid w:val="0045788E"/>
    <w:rsid w:val="004617B4"/>
    <w:rsid w:val="004627C3"/>
    <w:rsid w:val="00464C24"/>
    <w:rsid w:val="0046597F"/>
    <w:rsid w:val="004663FA"/>
    <w:rsid w:val="00476312"/>
    <w:rsid w:val="004824D2"/>
    <w:rsid w:val="004909C9"/>
    <w:rsid w:val="00490BB6"/>
    <w:rsid w:val="00492C80"/>
    <w:rsid w:val="004A3896"/>
    <w:rsid w:val="004A57F4"/>
    <w:rsid w:val="004A6184"/>
    <w:rsid w:val="004B1DE6"/>
    <w:rsid w:val="004B1E58"/>
    <w:rsid w:val="004B472E"/>
    <w:rsid w:val="004B7F89"/>
    <w:rsid w:val="004C2866"/>
    <w:rsid w:val="004C435D"/>
    <w:rsid w:val="004C576A"/>
    <w:rsid w:val="004C5ECF"/>
    <w:rsid w:val="004D0D6C"/>
    <w:rsid w:val="004D0EDE"/>
    <w:rsid w:val="004D554A"/>
    <w:rsid w:val="004D64E9"/>
    <w:rsid w:val="004D678D"/>
    <w:rsid w:val="004D6D37"/>
    <w:rsid w:val="004E018E"/>
    <w:rsid w:val="004E4849"/>
    <w:rsid w:val="004E6BEB"/>
    <w:rsid w:val="004E7B5D"/>
    <w:rsid w:val="004F15D3"/>
    <w:rsid w:val="004F3208"/>
    <w:rsid w:val="0050011F"/>
    <w:rsid w:val="0050718C"/>
    <w:rsid w:val="00507AC3"/>
    <w:rsid w:val="00507C4B"/>
    <w:rsid w:val="00515F98"/>
    <w:rsid w:val="00523095"/>
    <w:rsid w:val="0052661E"/>
    <w:rsid w:val="00531979"/>
    <w:rsid w:val="00536D42"/>
    <w:rsid w:val="005559D4"/>
    <w:rsid w:val="0056706A"/>
    <w:rsid w:val="00572E09"/>
    <w:rsid w:val="005764B3"/>
    <w:rsid w:val="00577D34"/>
    <w:rsid w:val="005822BA"/>
    <w:rsid w:val="00587BC3"/>
    <w:rsid w:val="00592A39"/>
    <w:rsid w:val="005954A2"/>
    <w:rsid w:val="005A3345"/>
    <w:rsid w:val="005A5593"/>
    <w:rsid w:val="005A5725"/>
    <w:rsid w:val="005B1A7B"/>
    <w:rsid w:val="005B2751"/>
    <w:rsid w:val="005B4EE2"/>
    <w:rsid w:val="005B752D"/>
    <w:rsid w:val="005C16F4"/>
    <w:rsid w:val="005C22B7"/>
    <w:rsid w:val="005C4C3F"/>
    <w:rsid w:val="005C4F6D"/>
    <w:rsid w:val="005C67C9"/>
    <w:rsid w:val="005C7D42"/>
    <w:rsid w:val="005D31DA"/>
    <w:rsid w:val="005D78B0"/>
    <w:rsid w:val="005E02D9"/>
    <w:rsid w:val="005F379F"/>
    <w:rsid w:val="005F39DF"/>
    <w:rsid w:val="00601504"/>
    <w:rsid w:val="00601ED2"/>
    <w:rsid w:val="006105D6"/>
    <w:rsid w:val="00610E89"/>
    <w:rsid w:val="0061764E"/>
    <w:rsid w:val="00617B4B"/>
    <w:rsid w:val="006213D4"/>
    <w:rsid w:val="006334EC"/>
    <w:rsid w:val="00635461"/>
    <w:rsid w:val="0063774F"/>
    <w:rsid w:val="006427F1"/>
    <w:rsid w:val="00644CF6"/>
    <w:rsid w:val="00661F0E"/>
    <w:rsid w:val="00662780"/>
    <w:rsid w:val="00682EC1"/>
    <w:rsid w:val="00683554"/>
    <w:rsid w:val="00683FDF"/>
    <w:rsid w:val="00691558"/>
    <w:rsid w:val="006A06C8"/>
    <w:rsid w:val="006A3052"/>
    <w:rsid w:val="006A64BB"/>
    <w:rsid w:val="006C050A"/>
    <w:rsid w:val="006C7734"/>
    <w:rsid w:val="006D4371"/>
    <w:rsid w:val="006D4764"/>
    <w:rsid w:val="006D5E8B"/>
    <w:rsid w:val="006E1CF4"/>
    <w:rsid w:val="006E21D1"/>
    <w:rsid w:val="006E4994"/>
    <w:rsid w:val="006E6322"/>
    <w:rsid w:val="006F231D"/>
    <w:rsid w:val="006F2404"/>
    <w:rsid w:val="006F6054"/>
    <w:rsid w:val="00705DA6"/>
    <w:rsid w:val="0071194F"/>
    <w:rsid w:val="007136A4"/>
    <w:rsid w:val="00717D68"/>
    <w:rsid w:val="00717F26"/>
    <w:rsid w:val="00722512"/>
    <w:rsid w:val="00722B18"/>
    <w:rsid w:val="00725899"/>
    <w:rsid w:val="0073419A"/>
    <w:rsid w:val="007373BD"/>
    <w:rsid w:val="00741D99"/>
    <w:rsid w:val="00743102"/>
    <w:rsid w:val="0074577E"/>
    <w:rsid w:val="00745CE5"/>
    <w:rsid w:val="00747DCB"/>
    <w:rsid w:val="00763BF3"/>
    <w:rsid w:val="007731E6"/>
    <w:rsid w:val="00773474"/>
    <w:rsid w:val="00775017"/>
    <w:rsid w:val="00775F40"/>
    <w:rsid w:val="00776D53"/>
    <w:rsid w:val="00790B0A"/>
    <w:rsid w:val="00792856"/>
    <w:rsid w:val="007A13C5"/>
    <w:rsid w:val="007A7135"/>
    <w:rsid w:val="007B1516"/>
    <w:rsid w:val="007B3108"/>
    <w:rsid w:val="007B740E"/>
    <w:rsid w:val="007B7420"/>
    <w:rsid w:val="007C5553"/>
    <w:rsid w:val="007C69FF"/>
    <w:rsid w:val="007E6113"/>
    <w:rsid w:val="007F50C2"/>
    <w:rsid w:val="007F6436"/>
    <w:rsid w:val="007F70B0"/>
    <w:rsid w:val="008040BC"/>
    <w:rsid w:val="00813B3F"/>
    <w:rsid w:val="00821633"/>
    <w:rsid w:val="00822379"/>
    <w:rsid w:val="008236AE"/>
    <w:rsid w:val="00824619"/>
    <w:rsid w:val="008344A8"/>
    <w:rsid w:val="008500AE"/>
    <w:rsid w:val="00854187"/>
    <w:rsid w:val="008604D1"/>
    <w:rsid w:val="00862B4C"/>
    <w:rsid w:val="008639ED"/>
    <w:rsid w:val="008658CD"/>
    <w:rsid w:val="00870382"/>
    <w:rsid w:val="00872367"/>
    <w:rsid w:val="008834DD"/>
    <w:rsid w:val="00891DC9"/>
    <w:rsid w:val="00892704"/>
    <w:rsid w:val="0089538A"/>
    <w:rsid w:val="00895432"/>
    <w:rsid w:val="008A1928"/>
    <w:rsid w:val="008A3C6E"/>
    <w:rsid w:val="008B0A50"/>
    <w:rsid w:val="008B28BC"/>
    <w:rsid w:val="008B6A1E"/>
    <w:rsid w:val="008B7FAE"/>
    <w:rsid w:val="008C084A"/>
    <w:rsid w:val="008C11AF"/>
    <w:rsid w:val="008C416D"/>
    <w:rsid w:val="008D1546"/>
    <w:rsid w:val="008E15C0"/>
    <w:rsid w:val="008E203D"/>
    <w:rsid w:val="008F0731"/>
    <w:rsid w:val="008F0BD8"/>
    <w:rsid w:val="008F22FE"/>
    <w:rsid w:val="008F6784"/>
    <w:rsid w:val="008F6AF1"/>
    <w:rsid w:val="00902983"/>
    <w:rsid w:val="00903206"/>
    <w:rsid w:val="00920379"/>
    <w:rsid w:val="00921118"/>
    <w:rsid w:val="0092233C"/>
    <w:rsid w:val="00925862"/>
    <w:rsid w:val="00925CC8"/>
    <w:rsid w:val="00927FB5"/>
    <w:rsid w:val="00930044"/>
    <w:rsid w:val="00931A61"/>
    <w:rsid w:val="009346F5"/>
    <w:rsid w:val="009401E1"/>
    <w:rsid w:val="0095021E"/>
    <w:rsid w:val="009509C1"/>
    <w:rsid w:val="009758DE"/>
    <w:rsid w:val="0098496C"/>
    <w:rsid w:val="00987210"/>
    <w:rsid w:val="009910C6"/>
    <w:rsid w:val="00993D63"/>
    <w:rsid w:val="00995A05"/>
    <w:rsid w:val="009A2C06"/>
    <w:rsid w:val="009A52BD"/>
    <w:rsid w:val="009A7C6A"/>
    <w:rsid w:val="009B2706"/>
    <w:rsid w:val="009B4B74"/>
    <w:rsid w:val="009B5C5F"/>
    <w:rsid w:val="009B66B3"/>
    <w:rsid w:val="009B763A"/>
    <w:rsid w:val="009C43F7"/>
    <w:rsid w:val="009E562B"/>
    <w:rsid w:val="009F04A3"/>
    <w:rsid w:val="009F5111"/>
    <w:rsid w:val="009F7070"/>
    <w:rsid w:val="009F737C"/>
    <w:rsid w:val="00A03C2A"/>
    <w:rsid w:val="00A061B4"/>
    <w:rsid w:val="00A06992"/>
    <w:rsid w:val="00A102D9"/>
    <w:rsid w:val="00A117FD"/>
    <w:rsid w:val="00A16892"/>
    <w:rsid w:val="00A25071"/>
    <w:rsid w:val="00A27681"/>
    <w:rsid w:val="00A3341D"/>
    <w:rsid w:val="00A33511"/>
    <w:rsid w:val="00A36EB2"/>
    <w:rsid w:val="00A42018"/>
    <w:rsid w:val="00A429BC"/>
    <w:rsid w:val="00A4651C"/>
    <w:rsid w:val="00A5005A"/>
    <w:rsid w:val="00A607F2"/>
    <w:rsid w:val="00A61D1E"/>
    <w:rsid w:val="00A81E0B"/>
    <w:rsid w:val="00A83777"/>
    <w:rsid w:val="00A83FCB"/>
    <w:rsid w:val="00A85C2B"/>
    <w:rsid w:val="00A868D9"/>
    <w:rsid w:val="00A97DB6"/>
    <w:rsid w:val="00AA622F"/>
    <w:rsid w:val="00AA65A5"/>
    <w:rsid w:val="00AB0E66"/>
    <w:rsid w:val="00AB3594"/>
    <w:rsid w:val="00AB6B69"/>
    <w:rsid w:val="00AB6CCF"/>
    <w:rsid w:val="00AB7B98"/>
    <w:rsid w:val="00AC0CC7"/>
    <w:rsid w:val="00AC4C86"/>
    <w:rsid w:val="00AC5805"/>
    <w:rsid w:val="00AD1252"/>
    <w:rsid w:val="00AF6DCC"/>
    <w:rsid w:val="00AF7098"/>
    <w:rsid w:val="00B04F45"/>
    <w:rsid w:val="00B06B8A"/>
    <w:rsid w:val="00B13D5F"/>
    <w:rsid w:val="00B23F0F"/>
    <w:rsid w:val="00B25A74"/>
    <w:rsid w:val="00B308C6"/>
    <w:rsid w:val="00B31BBB"/>
    <w:rsid w:val="00B33444"/>
    <w:rsid w:val="00B33EAC"/>
    <w:rsid w:val="00B3504F"/>
    <w:rsid w:val="00B421AF"/>
    <w:rsid w:val="00B4414A"/>
    <w:rsid w:val="00B5120B"/>
    <w:rsid w:val="00B57FD7"/>
    <w:rsid w:val="00B610E0"/>
    <w:rsid w:val="00B71FBA"/>
    <w:rsid w:val="00B836E3"/>
    <w:rsid w:val="00B9332E"/>
    <w:rsid w:val="00BC689F"/>
    <w:rsid w:val="00BD5280"/>
    <w:rsid w:val="00BD689D"/>
    <w:rsid w:val="00BE41C6"/>
    <w:rsid w:val="00BF1DC5"/>
    <w:rsid w:val="00BF299D"/>
    <w:rsid w:val="00BF55EC"/>
    <w:rsid w:val="00C10EEF"/>
    <w:rsid w:val="00C11580"/>
    <w:rsid w:val="00C16A3D"/>
    <w:rsid w:val="00C248AE"/>
    <w:rsid w:val="00C27568"/>
    <w:rsid w:val="00C32946"/>
    <w:rsid w:val="00C33EE4"/>
    <w:rsid w:val="00C43D79"/>
    <w:rsid w:val="00C504FE"/>
    <w:rsid w:val="00C50A7F"/>
    <w:rsid w:val="00C50B9B"/>
    <w:rsid w:val="00C54C1B"/>
    <w:rsid w:val="00C57556"/>
    <w:rsid w:val="00C6243D"/>
    <w:rsid w:val="00C67234"/>
    <w:rsid w:val="00C6755E"/>
    <w:rsid w:val="00C82FB0"/>
    <w:rsid w:val="00C838B5"/>
    <w:rsid w:val="00C90D07"/>
    <w:rsid w:val="00C911C3"/>
    <w:rsid w:val="00C934FC"/>
    <w:rsid w:val="00C947CE"/>
    <w:rsid w:val="00C965EE"/>
    <w:rsid w:val="00CA30D2"/>
    <w:rsid w:val="00CB30BC"/>
    <w:rsid w:val="00CC07F7"/>
    <w:rsid w:val="00CC49F9"/>
    <w:rsid w:val="00CC578C"/>
    <w:rsid w:val="00CD3A23"/>
    <w:rsid w:val="00CD5D9F"/>
    <w:rsid w:val="00CD615E"/>
    <w:rsid w:val="00CE11E9"/>
    <w:rsid w:val="00CE1B25"/>
    <w:rsid w:val="00CF1728"/>
    <w:rsid w:val="00CF200A"/>
    <w:rsid w:val="00CF439E"/>
    <w:rsid w:val="00D03D6B"/>
    <w:rsid w:val="00D07F5D"/>
    <w:rsid w:val="00D07F97"/>
    <w:rsid w:val="00D216B2"/>
    <w:rsid w:val="00D2292A"/>
    <w:rsid w:val="00D26664"/>
    <w:rsid w:val="00D46D90"/>
    <w:rsid w:val="00D50F34"/>
    <w:rsid w:val="00D5444A"/>
    <w:rsid w:val="00D67F1E"/>
    <w:rsid w:val="00D70D32"/>
    <w:rsid w:val="00D8087A"/>
    <w:rsid w:val="00D8455C"/>
    <w:rsid w:val="00D8536B"/>
    <w:rsid w:val="00D86925"/>
    <w:rsid w:val="00D930D7"/>
    <w:rsid w:val="00D97591"/>
    <w:rsid w:val="00D979AD"/>
    <w:rsid w:val="00DA65CF"/>
    <w:rsid w:val="00DB1EE1"/>
    <w:rsid w:val="00DB7120"/>
    <w:rsid w:val="00DC0666"/>
    <w:rsid w:val="00DC3111"/>
    <w:rsid w:val="00DC3FB7"/>
    <w:rsid w:val="00DC6ABF"/>
    <w:rsid w:val="00DD4523"/>
    <w:rsid w:val="00DE19FD"/>
    <w:rsid w:val="00DE3004"/>
    <w:rsid w:val="00DE7587"/>
    <w:rsid w:val="00DE7B6F"/>
    <w:rsid w:val="00DF2EF3"/>
    <w:rsid w:val="00DF743A"/>
    <w:rsid w:val="00E00F4A"/>
    <w:rsid w:val="00E016AE"/>
    <w:rsid w:val="00E03670"/>
    <w:rsid w:val="00E05959"/>
    <w:rsid w:val="00E05F0E"/>
    <w:rsid w:val="00E16E4C"/>
    <w:rsid w:val="00E23546"/>
    <w:rsid w:val="00E337A2"/>
    <w:rsid w:val="00E34C83"/>
    <w:rsid w:val="00E359B9"/>
    <w:rsid w:val="00E367D1"/>
    <w:rsid w:val="00E42C28"/>
    <w:rsid w:val="00E47351"/>
    <w:rsid w:val="00E47E0A"/>
    <w:rsid w:val="00E50000"/>
    <w:rsid w:val="00E558B6"/>
    <w:rsid w:val="00E61C52"/>
    <w:rsid w:val="00E658E3"/>
    <w:rsid w:val="00E750A0"/>
    <w:rsid w:val="00E77860"/>
    <w:rsid w:val="00E77FB7"/>
    <w:rsid w:val="00E82EE1"/>
    <w:rsid w:val="00E835C7"/>
    <w:rsid w:val="00E84ABF"/>
    <w:rsid w:val="00E92B92"/>
    <w:rsid w:val="00E9572A"/>
    <w:rsid w:val="00E958CC"/>
    <w:rsid w:val="00E97769"/>
    <w:rsid w:val="00EA66E1"/>
    <w:rsid w:val="00EA67E4"/>
    <w:rsid w:val="00EA778A"/>
    <w:rsid w:val="00EB6DF7"/>
    <w:rsid w:val="00EB7440"/>
    <w:rsid w:val="00ED2E8A"/>
    <w:rsid w:val="00ED3D99"/>
    <w:rsid w:val="00EE0283"/>
    <w:rsid w:val="00EE4564"/>
    <w:rsid w:val="00EE4F76"/>
    <w:rsid w:val="00EE7472"/>
    <w:rsid w:val="00EF3E07"/>
    <w:rsid w:val="00EF4AF9"/>
    <w:rsid w:val="00EF5E9F"/>
    <w:rsid w:val="00EF79F9"/>
    <w:rsid w:val="00F019C5"/>
    <w:rsid w:val="00F0225E"/>
    <w:rsid w:val="00F048FC"/>
    <w:rsid w:val="00F272AA"/>
    <w:rsid w:val="00F27410"/>
    <w:rsid w:val="00F27BDA"/>
    <w:rsid w:val="00F3191A"/>
    <w:rsid w:val="00F362A3"/>
    <w:rsid w:val="00F435AF"/>
    <w:rsid w:val="00F44A35"/>
    <w:rsid w:val="00F46161"/>
    <w:rsid w:val="00F46640"/>
    <w:rsid w:val="00F46DCB"/>
    <w:rsid w:val="00F53C70"/>
    <w:rsid w:val="00F55B8B"/>
    <w:rsid w:val="00F57892"/>
    <w:rsid w:val="00F60F5B"/>
    <w:rsid w:val="00F82731"/>
    <w:rsid w:val="00F91AE7"/>
    <w:rsid w:val="00F94492"/>
    <w:rsid w:val="00FA05D6"/>
    <w:rsid w:val="00FA1039"/>
    <w:rsid w:val="00FA7927"/>
    <w:rsid w:val="00FA7B68"/>
    <w:rsid w:val="00FA7EDC"/>
    <w:rsid w:val="00FB3BF6"/>
    <w:rsid w:val="00FB5448"/>
    <w:rsid w:val="00FB7750"/>
    <w:rsid w:val="00FC2273"/>
    <w:rsid w:val="00FD0A67"/>
    <w:rsid w:val="00FD50DD"/>
    <w:rsid w:val="00FD53CF"/>
    <w:rsid w:val="00FD5B50"/>
    <w:rsid w:val="00FD7EF8"/>
    <w:rsid w:val="00FE25C3"/>
    <w:rsid w:val="00FE5A4B"/>
    <w:rsid w:val="00FF01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09265"/>
  <w15:docId w15:val="{9DA7412B-DA45-4AE5-A953-16ECF0418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299E"/>
    <w:pPr>
      <w:widowControl w:val="0"/>
    </w:pPr>
  </w:style>
  <w:style w:type="paragraph" w:styleId="1">
    <w:name w:val="heading 1"/>
    <w:basedOn w:val="a"/>
    <w:next w:val="a"/>
    <w:link w:val="10"/>
    <w:uiPriority w:val="1"/>
    <w:qFormat/>
    <w:rsid w:val="00705DA6"/>
    <w:pPr>
      <w:autoSpaceDE w:val="0"/>
      <w:autoSpaceDN w:val="0"/>
      <w:adjustRightInd w:val="0"/>
      <w:ind w:left="118"/>
      <w:outlineLvl w:val="0"/>
    </w:pPr>
    <w:rPr>
      <w:rFonts w:ascii="標楷體" w:eastAsia="標楷體" w:hAnsi="Times New Roman" w:cs="標楷體"/>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77F5"/>
    <w:pPr>
      <w:ind w:leftChars="200" w:left="480"/>
    </w:pPr>
  </w:style>
  <w:style w:type="character" w:styleId="a4">
    <w:name w:val="annotation reference"/>
    <w:basedOn w:val="a0"/>
    <w:uiPriority w:val="99"/>
    <w:semiHidden/>
    <w:unhideWhenUsed/>
    <w:rsid w:val="0007384A"/>
    <w:rPr>
      <w:sz w:val="18"/>
      <w:szCs w:val="18"/>
    </w:rPr>
  </w:style>
  <w:style w:type="paragraph" w:styleId="a5">
    <w:name w:val="annotation text"/>
    <w:basedOn w:val="a"/>
    <w:link w:val="a6"/>
    <w:uiPriority w:val="99"/>
    <w:semiHidden/>
    <w:unhideWhenUsed/>
    <w:rsid w:val="0007384A"/>
  </w:style>
  <w:style w:type="character" w:customStyle="1" w:styleId="a6">
    <w:name w:val="註解文字 字元"/>
    <w:basedOn w:val="a0"/>
    <w:link w:val="a5"/>
    <w:uiPriority w:val="99"/>
    <w:semiHidden/>
    <w:rsid w:val="0007384A"/>
  </w:style>
  <w:style w:type="paragraph" w:styleId="a7">
    <w:name w:val="annotation subject"/>
    <w:basedOn w:val="a5"/>
    <w:next w:val="a5"/>
    <w:link w:val="a8"/>
    <w:uiPriority w:val="99"/>
    <w:semiHidden/>
    <w:unhideWhenUsed/>
    <w:rsid w:val="0007384A"/>
    <w:rPr>
      <w:b/>
      <w:bCs/>
    </w:rPr>
  </w:style>
  <w:style w:type="character" w:customStyle="1" w:styleId="a8">
    <w:name w:val="註解主旨 字元"/>
    <w:basedOn w:val="a6"/>
    <w:link w:val="a7"/>
    <w:uiPriority w:val="99"/>
    <w:semiHidden/>
    <w:rsid w:val="0007384A"/>
    <w:rPr>
      <w:b/>
      <w:bCs/>
    </w:rPr>
  </w:style>
  <w:style w:type="paragraph" w:styleId="a9">
    <w:name w:val="Balloon Text"/>
    <w:basedOn w:val="a"/>
    <w:link w:val="aa"/>
    <w:uiPriority w:val="99"/>
    <w:semiHidden/>
    <w:unhideWhenUsed/>
    <w:rsid w:val="0007384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7384A"/>
    <w:rPr>
      <w:rFonts w:asciiTheme="majorHAnsi" w:eastAsiaTheme="majorEastAsia" w:hAnsiTheme="majorHAnsi" w:cstheme="majorBidi"/>
      <w:sz w:val="18"/>
      <w:szCs w:val="18"/>
    </w:rPr>
  </w:style>
  <w:style w:type="paragraph" w:styleId="ab">
    <w:name w:val="header"/>
    <w:basedOn w:val="a"/>
    <w:link w:val="ac"/>
    <w:uiPriority w:val="99"/>
    <w:unhideWhenUsed/>
    <w:rsid w:val="00705DA6"/>
    <w:pPr>
      <w:tabs>
        <w:tab w:val="center" w:pos="4153"/>
        <w:tab w:val="right" w:pos="8306"/>
      </w:tabs>
      <w:snapToGrid w:val="0"/>
    </w:pPr>
    <w:rPr>
      <w:sz w:val="20"/>
      <w:szCs w:val="20"/>
    </w:rPr>
  </w:style>
  <w:style w:type="character" w:customStyle="1" w:styleId="ac">
    <w:name w:val="頁首 字元"/>
    <w:basedOn w:val="a0"/>
    <w:link w:val="ab"/>
    <w:uiPriority w:val="99"/>
    <w:rsid w:val="00705DA6"/>
    <w:rPr>
      <w:sz w:val="20"/>
      <w:szCs w:val="20"/>
    </w:rPr>
  </w:style>
  <w:style w:type="paragraph" w:styleId="ad">
    <w:name w:val="footer"/>
    <w:basedOn w:val="a"/>
    <w:link w:val="ae"/>
    <w:uiPriority w:val="99"/>
    <w:unhideWhenUsed/>
    <w:rsid w:val="00705DA6"/>
    <w:pPr>
      <w:tabs>
        <w:tab w:val="center" w:pos="4153"/>
        <w:tab w:val="right" w:pos="8306"/>
      </w:tabs>
      <w:snapToGrid w:val="0"/>
    </w:pPr>
    <w:rPr>
      <w:sz w:val="20"/>
      <w:szCs w:val="20"/>
    </w:rPr>
  </w:style>
  <w:style w:type="character" w:customStyle="1" w:styleId="ae">
    <w:name w:val="頁尾 字元"/>
    <w:basedOn w:val="a0"/>
    <w:link w:val="ad"/>
    <w:uiPriority w:val="99"/>
    <w:rsid w:val="00705DA6"/>
    <w:rPr>
      <w:sz w:val="20"/>
      <w:szCs w:val="20"/>
    </w:rPr>
  </w:style>
  <w:style w:type="paragraph" w:styleId="af">
    <w:name w:val="Body Text"/>
    <w:basedOn w:val="a"/>
    <w:link w:val="af0"/>
    <w:uiPriority w:val="1"/>
    <w:qFormat/>
    <w:rsid w:val="00705DA6"/>
    <w:pPr>
      <w:autoSpaceDE w:val="0"/>
      <w:autoSpaceDN w:val="0"/>
      <w:adjustRightInd w:val="0"/>
      <w:ind w:left="598"/>
    </w:pPr>
    <w:rPr>
      <w:rFonts w:ascii="標楷體" w:eastAsia="標楷體" w:hAnsi="Times New Roman" w:cs="標楷體"/>
      <w:kern w:val="0"/>
      <w:sz w:val="26"/>
      <w:szCs w:val="26"/>
    </w:rPr>
  </w:style>
  <w:style w:type="character" w:customStyle="1" w:styleId="af0">
    <w:name w:val="本文 字元"/>
    <w:basedOn w:val="a0"/>
    <w:link w:val="af"/>
    <w:uiPriority w:val="1"/>
    <w:rsid w:val="00705DA6"/>
    <w:rPr>
      <w:rFonts w:ascii="標楷體" w:eastAsia="標楷體" w:hAnsi="Times New Roman" w:cs="標楷體"/>
      <w:kern w:val="0"/>
      <w:sz w:val="26"/>
      <w:szCs w:val="26"/>
    </w:rPr>
  </w:style>
  <w:style w:type="character" w:customStyle="1" w:styleId="10">
    <w:name w:val="標題 1 字元"/>
    <w:basedOn w:val="a0"/>
    <w:link w:val="1"/>
    <w:uiPriority w:val="1"/>
    <w:rsid w:val="00705DA6"/>
    <w:rPr>
      <w:rFonts w:ascii="標楷體" w:eastAsia="標楷體" w:hAnsi="Times New Roman" w:cs="標楷體"/>
      <w:b/>
      <w:bCs/>
      <w:kern w:val="0"/>
      <w:sz w:val="32"/>
      <w:szCs w:val="32"/>
    </w:rPr>
  </w:style>
  <w:style w:type="paragraph" w:customStyle="1" w:styleId="TableParagraph">
    <w:name w:val="Table Paragraph"/>
    <w:basedOn w:val="a"/>
    <w:uiPriority w:val="1"/>
    <w:qFormat/>
    <w:rsid w:val="00705DA6"/>
    <w:pPr>
      <w:autoSpaceDE w:val="0"/>
      <w:autoSpaceDN w:val="0"/>
      <w:adjustRightInd w:val="0"/>
    </w:pPr>
    <w:rPr>
      <w:rFonts w:ascii="Times New Roman" w:hAnsi="Times New Roman" w:cs="Times New Roman"/>
      <w:kern w:val="0"/>
      <w:szCs w:val="24"/>
    </w:rPr>
  </w:style>
  <w:style w:type="table" w:styleId="af1">
    <w:name w:val="Table Grid"/>
    <w:basedOn w:val="a1"/>
    <w:uiPriority w:val="39"/>
    <w:rsid w:val="001C4E7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格格線1"/>
    <w:basedOn w:val="a1"/>
    <w:next w:val="af1"/>
    <w:uiPriority w:val="39"/>
    <w:rsid w:val="00382F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laceholder Text"/>
    <w:basedOn w:val="a0"/>
    <w:uiPriority w:val="99"/>
    <w:semiHidden/>
    <w:rsid w:val="0090320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630005">
      <w:bodyDiv w:val="1"/>
      <w:marLeft w:val="0"/>
      <w:marRight w:val="0"/>
      <w:marTop w:val="0"/>
      <w:marBottom w:val="0"/>
      <w:divBdr>
        <w:top w:val="none" w:sz="0" w:space="0" w:color="auto"/>
        <w:left w:val="none" w:sz="0" w:space="0" w:color="auto"/>
        <w:bottom w:val="none" w:sz="0" w:space="0" w:color="auto"/>
        <w:right w:val="none" w:sz="0" w:space="0" w:color="auto"/>
      </w:divBdr>
    </w:div>
    <w:div w:id="543952147">
      <w:bodyDiv w:val="1"/>
      <w:marLeft w:val="0"/>
      <w:marRight w:val="0"/>
      <w:marTop w:val="0"/>
      <w:marBottom w:val="0"/>
      <w:divBdr>
        <w:top w:val="none" w:sz="0" w:space="0" w:color="auto"/>
        <w:left w:val="none" w:sz="0" w:space="0" w:color="auto"/>
        <w:bottom w:val="none" w:sz="0" w:space="0" w:color="auto"/>
        <w:right w:val="none" w:sz="0" w:space="0" w:color="auto"/>
      </w:divBdr>
    </w:div>
    <w:div w:id="693503105">
      <w:bodyDiv w:val="1"/>
      <w:marLeft w:val="0"/>
      <w:marRight w:val="0"/>
      <w:marTop w:val="0"/>
      <w:marBottom w:val="0"/>
      <w:divBdr>
        <w:top w:val="none" w:sz="0" w:space="0" w:color="auto"/>
        <w:left w:val="none" w:sz="0" w:space="0" w:color="auto"/>
        <w:bottom w:val="none" w:sz="0" w:space="0" w:color="auto"/>
        <w:right w:val="none" w:sz="0" w:space="0" w:color="auto"/>
      </w:divBdr>
    </w:div>
    <w:div w:id="103438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392</Words>
  <Characters>2237</Characters>
  <Application>Microsoft Office Word</Application>
  <DocSecurity>0</DocSecurity>
  <Lines>18</Lines>
  <Paragraphs>5</Paragraphs>
  <ScaleCrop>false</ScaleCrop>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 USER</cp:lastModifiedBy>
  <cp:revision>9</cp:revision>
  <cp:lastPrinted>2023-12-04T15:43:00Z</cp:lastPrinted>
  <dcterms:created xsi:type="dcterms:W3CDTF">2026-06-26T06:50:00Z</dcterms:created>
  <dcterms:modified xsi:type="dcterms:W3CDTF">2026-06-27T06:35:00Z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-1037975613</vt:i4>
  </property>
</Properties>
</file>